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7A" w:rsidRDefault="00E044E0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noProof/>
          <w:sz w:val="20"/>
        </w:rPr>
        <w:drawing>
          <wp:inline distT="0" distB="0" distL="0" distR="0" wp14:anchorId="50E4E6E1" wp14:editId="787A2532">
            <wp:extent cx="6385124" cy="9168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124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7A" w:rsidRDefault="00AD0F7A" w:rsidP="00AD0F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76B4" w:rsidRDefault="00EC76B4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044E0" w:rsidRDefault="00E044E0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A475C" w:rsidRDefault="002E04F7" w:rsidP="00346C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ПОЯСНИТЕЛЬНАЯ ЗАПИСКА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английскому языку для обучающихся 5 классов составлена на основе</w:t>
      </w:r>
      <w:r w:rsidR="00E044E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 классам проверяемых требований к результатам освоения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основной образовательной программы основного общего образования и элементов содержания,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A475C" w:rsidRDefault="002E04F7" w:rsidP="00346C5F">
      <w:pPr>
        <w:widowControl w:val="0"/>
        <w:spacing w:before="264" w:after="0" w:line="26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</w:t>
      </w:r>
      <w:r w:rsidR="00346C5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(АНГЛИЙСКИЙ) ЯЗЫК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A475C" w:rsidRDefault="002E04F7" w:rsidP="00346C5F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постглобализации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A475C" w:rsidRDefault="002E04F7" w:rsidP="00346C5F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«ИНОСТРАННЫЙ (АНГЛИЙСКИЙ) ЯЗЫК»</w:t>
      </w:r>
    </w:p>
    <w:p w:rsidR="009A475C" w:rsidRDefault="002E04F7" w:rsidP="00346C5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46C5F">
        <w:rPr>
          <w:rFonts w:ascii="Times New Roman" w:eastAsia="Times New Roman" w:hAnsi="Times New Roman" w:cs="Times New Roman"/>
          <w:color w:val="000000"/>
          <w:sz w:val="24"/>
        </w:rPr>
        <w:t>ценностном, когнитивном и прагматическом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уровнях и, соответственно,</w:t>
      </w:r>
      <w:r w:rsidR="00346C5F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воплощаются в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</w:t>
      </w:r>
      <w:r w:rsidR="00346C5F">
        <w:rPr>
          <w:rFonts w:ascii="Times New Roman" w:eastAsia="Times New Roman" w:hAnsi="Times New Roman" w:cs="Times New Roman"/>
          <w:color w:val="000000"/>
          <w:sz w:val="24"/>
        </w:rPr>
        <w:t xml:space="preserve">льного самосознания, стремления </w:t>
      </w:r>
      <w:r>
        <w:rPr>
          <w:rFonts w:ascii="Times New Roman" w:eastAsia="Times New Roman" w:hAnsi="Times New Roman" w:cs="Times New Roman"/>
          <w:color w:val="000000"/>
          <w:sz w:val="24"/>
        </w:rPr>
        <w:t>к взаимопониманию между людьми разных стран.</w:t>
      </w:r>
    </w:p>
    <w:p w:rsidR="009A475C" w:rsidRDefault="002E04F7" w:rsidP="00346C5F">
      <w:pPr>
        <w:widowControl w:val="0"/>
        <w:tabs>
          <w:tab w:val="left" w:pos="180"/>
        </w:tabs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прагматическом уровне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речевая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чтении, письме);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языковая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компенсаторная компетенция </w:t>
      </w:r>
      <w:r>
        <w:rPr>
          <w:rFonts w:ascii="Times New Roman" w:eastAsia="Times New Roman" w:hAnsi="Times New Roman" w:cs="Times New Roman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ключевые универсальные учебные компетенции</w:t>
      </w:r>
      <w:r>
        <w:rPr>
          <w:rFonts w:ascii="Times New Roman" w:eastAsia="Times New Roman" w:hAnsi="Times New Roman" w:cs="Times New Roman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A475C" w:rsidRDefault="002E04F7" w:rsidP="00B37362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иностранным языкам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признаются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A475C" w:rsidRDefault="00B37362" w:rsidP="00B37362">
      <w:pPr>
        <w:widowControl w:val="0"/>
        <w:tabs>
          <w:tab w:val="left" w:pos="4395"/>
        </w:tabs>
        <w:spacing w:before="264" w:after="0" w:line="262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В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УЧЕБНОМ ПЛАНЕ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«ИНОСТРАННЫЙ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(АНГЛИЙСКИЙ) ЯЗЫК»</w:t>
      </w:r>
    </w:p>
    <w:p w:rsidR="009A475C" w:rsidRDefault="002E04F7" w:rsidP="00EC5EE3">
      <w:pPr>
        <w:widowControl w:val="0"/>
        <w:spacing w:after="0" w:line="240" w:lineRule="auto"/>
        <w:ind w:firstLine="567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B37362" w:rsidRDefault="00B37362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37362" w:rsidRDefault="002E04F7" w:rsidP="00B373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СОДЕРЖАНИЕ УЧЕБНОГО ПРЕДМЕТА</w:t>
      </w:r>
      <w:r w:rsidR="00B37362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УМЕНИЯ </w:t>
      </w:r>
      <w:r w:rsidR="00B37362">
        <w:rPr>
          <w:rFonts w:ascii="Cambria" w:eastAsia="Cambria" w:hAnsi="Cambria" w:cs="Cambria"/>
        </w:rPr>
        <w:br/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Моя семья. Мои друзья. Семейные праздники: день рождения, Новый год.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Здоровый образ жизни: режим труда и отдыха, здоровое питание.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Покупки: одежда, обувь и продукты питания.</w:t>
      </w:r>
    </w:p>
    <w:p w:rsidR="009A475C" w:rsidRDefault="002E04F7" w:rsidP="00EC5EE3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Школа, школьная жизнь, школьная форма, </w:t>
      </w:r>
      <w:r w:rsidR="00EC5EE3">
        <w:rPr>
          <w:rFonts w:ascii="Times New Roman" w:eastAsia="Times New Roman" w:hAnsi="Times New Roman" w:cs="Times New Roman"/>
          <w:color w:val="000000"/>
          <w:sz w:val="24"/>
        </w:rPr>
        <w:t xml:space="preserve">изучаемые предметы. Переписка с </w:t>
      </w:r>
      <w:r>
        <w:rPr>
          <w:rFonts w:ascii="Times New Roman" w:eastAsia="Times New Roman" w:hAnsi="Times New Roman" w:cs="Times New Roman"/>
          <w:color w:val="000000"/>
          <w:sz w:val="24"/>
        </w:rPr>
        <w:t>зарубежными сверстниками.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Каникулы в различное время года. Виды отдыха.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Природа: дикие и домашние животные. Погода. Родной город/село. Транспорт.</w:t>
      </w:r>
    </w:p>
    <w:p w:rsidR="00B37362" w:rsidRDefault="002E04F7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циональные праздники, традиции, обычаи).</w:t>
      </w:r>
    </w:p>
    <w:p w:rsidR="009A475C" w:rsidRDefault="00B37362" w:rsidP="00B37362">
      <w:pPr>
        <w:widowControl w:val="0"/>
        <w:tabs>
          <w:tab w:val="left" w:pos="180"/>
          <w:tab w:val="left" w:pos="7938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диалогической речи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 w:rsidR="00B37362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 этикетного  характера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диалог-побуждение к действию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диалог-расспрос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сообщать фактическую информацию, отвечая на вопросы разных видов;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запрашивать интересующую информацию.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диалога — до 5 реплик со стороны каждого собеседника.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монологической речи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 базе умений, сформированных в начальной школе: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повествование/сообщение;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3) краткое изложение результатов выполненной проектной работы.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монологического высказывания — 5-6 фраз.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A475C" w:rsidRDefault="00B37362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Развитие коммуникативных умений </w:t>
      </w:r>
      <w:proofErr w:type="spellStart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>аудирования</w:t>
      </w:r>
      <w:proofErr w:type="spellEnd"/>
      <w:r w:rsidR="002E04F7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на базе уме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ний, сформированных в начальной </w:t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школе: </w:t>
      </w:r>
      <w:r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вербальная/невербальная реакция на услышанное; </w:t>
      </w:r>
      <w:r w:rsidR="002E04F7">
        <w:rPr>
          <w:rFonts w:ascii="Cambria" w:eastAsia="Cambria" w:hAnsi="Cambria" w:cs="Cambria"/>
        </w:rPr>
        <w:br/>
      </w:r>
      <w:r w:rsidR="002E04F7">
        <w:rPr>
          <w:rFonts w:ascii="Cambria" w:eastAsia="Cambria" w:hAnsi="Cambria" w:cs="Cambria"/>
        </w:rPr>
        <w:tab/>
      </w:r>
      <w:r w:rsidR="002E04F7">
        <w:rPr>
          <w:rFonts w:ascii="Times New Roman" w:eastAsia="Times New Roman" w:hAnsi="Times New Roman" w:cs="Times New Roman"/>
          <w:color w:val="000000"/>
          <w:sz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минуты.</w:t>
      </w:r>
    </w:p>
    <w:p w:rsidR="00B37362" w:rsidRDefault="002E04F7" w:rsidP="00B37362">
      <w:pPr>
        <w:widowControl w:val="0"/>
        <w:tabs>
          <w:tab w:val="left" w:pos="180"/>
        </w:tabs>
        <w:spacing w:before="190"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 чтение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before="190"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A475C" w:rsidRDefault="002E04F7" w:rsidP="00B37362">
      <w:pPr>
        <w:widowControl w:val="0"/>
        <w:tabs>
          <w:tab w:val="left" w:pos="8505"/>
        </w:tabs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несущественные для понимания основного содержания.</w:t>
      </w:r>
    </w:p>
    <w:p w:rsidR="009A475C" w:rsidRDefault="002E04F7" w:rsidP="00B37362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Чтение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текстов (таблиц) и понимание представленной в них информации.</w:t>
      </w:r>
    </w:p>
    <w:p w:rsidR="009A475C" w:rsidRDefault="002E04F7" w:rsidP="00B37362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для чтения: беседа/диалог, рассказ, сказка, сообщение личного характера, отрывок из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статьи научно-популярного характера, сообщение информационного характера, стихотворение;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 (таблица).</w:t>
      </w:r>
    </w:p>
    <w:p w:rsidR="009A475C" w:rsidRDefault="002E04F7" w:rsidP="00B37362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текста/текстов для чтения — 180-200 слов.</w:t>
      </w:r>
    </w:p>
    <w:p w:rsidR="00B37362" w:rsidRDefault="00B37362" w:rsidP="00B37362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40" w:lineRule="auto"/>
        <w:ind w:right="288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Письменная речь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ind w:firstLine="28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B37362" w:rsidRDefault="002E04F7" w:rsidP="00B37362">
      <w:pPr>
        <w:widowControl w:val="0"/>
        <w:tabs>
          <w:tab w:val="left" w:pos="180"/>
        </w:tabs>
        <w:spacing w:after="0" w:line="281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ЯЗЫКОВЫЕ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Фонетическая сторона речи </w:t>
      </w:r>
    </w:p>
    <w:p w:rsidR="009A475C" w:rsidRDefault="002E04F7" w:rsidP="00B37362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Различение </w:t>
      </w:r>
      <w:r w:rsidR="00B37362">
        <w:rPr>
          <w:rFonts w:ascii="Times New Roman" w:eastAsia="Times New Roman" w:hAnsi="Times New Roman" w:cs="Times New Roman"/>
          <w:color w:val="000000"/>
          <w:sz w:val="24"/>
        </w:rPr>
        <w:t>на слух и адекватное, без ошибок, ведущих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A475C" w:rsidRDefault="002E04F7" w:rsidP="00B37362">
      <w:pPr>
        <w:widowControl w:val="0"/>
        <w:spacing w:before="70"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текста для чтения вслух — до 90 слов.</w:t>
      </w:r>
    </w:p>
    <w:p w:rsidR="00EC76B4" w:rsidRDefault="00EC76B4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</w:p>
    <w:p w:rsidR="00EC76B4" w:rsidRDefault="00EC76B4" w:rsidP="00EC76B4">
      <w:pPr>
        <w:widowControl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Графика, орфография и </w:t>
      </w:r>
      <w:r w:rsidR="002E04F7">
        <w:rPr>
          <w:rFonts w:ascii="Times New Roman" w:eastAsia="Times New Roman" w:hAnsi="Times New Roman" w:cs="Times New Roman"/>
          <w:b/>
          <w:color w:val="000000"/>
          <w:sz w:val="24"/>
        </w:rPr>
        <w:t>пунктуация</w:t>
      </w:r>
    </w:p>
    <w:p w:rsidR="009A475C" w:rsidRDefault="002E04F7" w:rsidP="00EC76B4">
      <w:pPr>
        <w:widowControl w:val="0"/>
        <w:spacing w:after="0" w:line="240" w:lineRule="auto"/>
        <w:ind w:left="180" w:firstLine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написание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изученных слов.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EC76B4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Лексическая сторона речи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Основные способы словообразования: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аффиксация: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teacher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visitor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scientist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tourist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cussion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invitation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имён прилагательных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помощи суффиксов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wonderful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Russian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American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recently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unhappy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unreality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unusually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EC76B4" w:rsidRDefault="002E04F7" w:rsidP="00EC76B4">
      <w:pPr>
        <w:widowControl w:val="0"/>
        <w:tabs>
          <w:tab w:val="left" w:pos="180"/>
        </w:tabs>
        <w:spacing w:after="0" w:line="271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:rsidR="00EC76B4" w:rsidRDefault="002E04F7" w:rsidP="00EC76B4">
      <w:pPr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Грамматическая сторона речи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A475C" w:rsidRDefault="002E04F7" w:rsidP="00EC76B4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9A475C" w:rsidRDefault="002E04F7" w:rsidP="00EC5EE3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предложениях.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  <w:r w:rsidR="00EC76B4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форму только множественного числа.</w:t>
      </w:r>
    </w:p>
    <w:p w:rsidR="009A475C" w:rsidRDefault="002E04F7" w:rsidP="00EC76B4">
      <w:pPr>
        <w:widowControl w:val="0"/>
        <w:spacing w:before="70"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Имена существительные с причастиями настоящего и прошедшего времени.</w:t>
      </w:r>
    </w:p>
    <w:p w:rsidR="009A475C" w:rsidRDefault="002E04F7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EC76B4" w:rsidRDefault="00EC76B4" w:rsidP="00EC76B4">
      <w:pPr>
        <w:widowControl w:val="0"/>
        <w:tabs>
          <w:tab w:val="left" w:pos="180"/>
        </w:tabs>
        <w:spacing w:before="70" w:after="0" w:line="240" w:lineRule="auto"/>
        <w:ind w:right="288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СОЦИОКУЛЬТУРНЫЕ ЗНАНИЯ И УМЕНИЯ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кратко представлять Россию и страну/страны изучаемого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EC76B4" w:rsidRDefault="00EC76B4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EC76B4" w:rsidRDefault="002E04F7" w:rsidP="00EC76B4">
      <w:pPr>
        <w:widowControl w:val="0"/>
        <w:tabs>
          <w:tab w:val="left" w:pos="180"/>
        </w:tabs>
        <w:spacing w:after="0" w:line="276" w:lineRule="auto"/>
        <w:ind w:right="43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КОМПЕНСАТОРНЫЕ УМЕНИЯ </w:t>
      </w:r>
    </w:p>
    <w:p w:rsidR="009A475C" w:rsidRDefault="002E04F7" w:rsidP="00EC76B4">
      <w:pPr>
        <w:widowControl w:val="0"/>
        <w:tabs>
          <w:tab w:val="left" w:pos="180"/>
          <w:tab w:val="left" w:pos="8505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языковой, в том числе контекстуальной, догадки.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в качестве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 xml:space="preserve"> опоры при порождении собствен</w:t>
      </w:r>
      <w:r>
        <w:rPr>
          <w:rFonts w:ascii="Times New Roman" w:eastAsia="Times New Roman" w:hAnsi="Times New Roman" w:cs="Times New Roman"/>
          <w:color w:val="000000"/>
          <w:sz w:val="24"/>
        </w:rPr>
        <w:t>ных высказываний ключевых слов, плана.</w:t>
      </w:r>
    </w:p>
    <w:p w:rsidR="009A475C" w:rsidRDefault="002E04F7" w:rsidP="00EC76B4">
      <w:pPr>
        <w:widowControl w:val="0"/>
        <w:tabs>
          <w:tab w:val="left" w:pos="180"/>
          <w:tab w:val="left" w:pos="8647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Игнорирование информации, не являющейся необходимой для понимания </w:t>
      </w:r>
      <w:r w:rsidR="00EC76B4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EC76B4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9A475C" w:rsidRDefault="002E04F7" w:rsidP="00EC76B4">
      <w:pPr>
        <w:widowControl w:val="0"/>
        <w:tabs>
          <w:tab w:val="left" w:pos="180"/>
          <w:tab w:val="left" w:pos="8364"/>
        </w:tabs>
        <w:spacing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9A475C" w:rsidRDefault="002E04F7" w:rsidP="00EC76B4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A475C" w:rsidRDefault="002E04F7" w:rsidP="00EC76B4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Гражданского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помощь людям, нуждающимся в ней).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Патриотического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Эстетическоговоспитания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стремление к самовыражению в разных видах искусства.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ценности жизни;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Трудового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адаптироваться в профессиональной среде;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труду и результатам трудовой деятельности;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Экологического воспитания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технологической и социальной сред;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 w:rsidR="009A475C" w:rsidRDefault="002E04F7" w:rsidP="00EC76B4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Ценности научного познания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 w:rsidR="009A475C" w:rsidRDefault="002E04F7" w:rsidP="00346C5F">
      <w:pPr>
        <w:widowControl w:val="0"/>
        <w:spacing w:after="0" w:line="262" w:lineRule="auto"/>
        <w:ind w:right="864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Личностные результаты, обеспечивающие адаптацию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обучающегосяк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изменяющимся условиям социальной и природной среды, включают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быть готовым действовать в отсутствие гарантий успеха.</w:t>
      </w:r>
    </w:p>
    <w:p w:rsidR="009A475C" w:rsidRDefault="002E04F7" w:rsidP="002351C6">
      <w:pPr>
        <w:widowControl w:val="0"/>
        <w:spacing w:before="264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1) базовые логические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351C6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</w:t>
      </w:r>
      <w:r w:rsidR="009B0A0A">
        <w:rPr>
          <w:rFonts w:ascii="Times New Roman" w:eastAsia="Times New Roman" w:hAnsi="Times New Roman" w:cs="Times New Roman"/>
          <w:color w:val="000000"/>
          <w:sz w:val="24"/>
        </w:rPr>
        <w:t xml:space="preserve">решения, выбирать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наиболее подходящий с учётом самостоятельно выделенных критериев); </w:t>
      </w:r>
      <w:r>
        <w:rPr>
          <w:rFonts w:ascii="Cambria" w:eastAsia="Cambria" w:hAnsi="Cambria" w:cs="Cambria"/>
        </w:rPr>
        <w:tab/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2) базовые исследовательские действия: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аргументировать свою позицию, мнение;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эффективно запоминать и систематизировать информацию.</w:t>
      </w:r>
    </w:p>
    <w:p w:rsidR="009A475C" w:rsidRDefault="002E04F7" w:rsidP="00346C5F">
      <w:pPr>
        <w:widowControl w:val="0"/>
        <w:tabs>
          <w:tab w:val="left" w:pos="180"/>
        </w:tabs>
        <w:spacing w:before="72" w:after="0" w:line="262" w:lineRule="auto"/>
        <w:ind w:right="1296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общение: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9B0A0A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сформулированным участниками взаимодействия;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A475C" w:rsidRDefault="002E04F7" w:rsidP="002351C6">
      <w:pPr>
        <w:widowControl w:val="0"/>
        <w:tabs>
          <w:tab w:val="left" w:pos="180"/>
        </w:tabs>
        <w:spacing w:before="70" w:after="0" w:line="262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самоорганизация: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самоконтроль: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3) эмоциональный интеллект: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 w:rsidR="002351C6">
        <w:rPr>
          <w:rFonts w:ascii="Times New Roman" w:eastAsia="Times New Roman" w:hAnsi="Times New Roman" w:cs="Times New Roman"/>
          <w:i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принятие себя и других: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осознавать невозможность контролировать всё вокруг.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A475C" w:rsidRDefault="002E04F7" w:rsidP="002351C6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иноязычной коммуникативной компетенции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(учебно-познавательной).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1) Владеть основными видами речевой деятельности: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говорение: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вести разные виды диалогов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излагать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результаты  выполненной проектной работы (объём — до 6 фраз);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воспринимать на слух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до 1 минуты);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смысловоечтение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читать про себя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несплошные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тексты (таблицы) и понимать представленную в них информацию;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письменная речь: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короткие поздравления с праздниками; заполнять анкеты и формуляры, сообщая о себе основные сведения, в соот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 xml:space="preserve">ветствии с нормами, принятыми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стране/странах изучаемого языка;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A475C" w:rsidRDefault="002E04F7" w:rsidP="002351C6">
      <w:pPr>
        <w:widowControl w:val="0"/>
        <w:spacing w:after="0" w:line="240" w:lineRule="auto"/>
        <w:ind w:firstLine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фонетическими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различать на слух и адекватно,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без ошибок, ведущих к сбою коммуникации,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произносить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применять правила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отсутствия фразового ударения на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служебных словах;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выразительно читать вслух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орфографическими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навыками: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писать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изученные слова; </w:t>
      </w:r>
      <w:r w:rsidR="002351C6"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владеть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пунктуационными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навыками: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использовать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3)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звучащем и письменном тексте 675 лексических единиц (слов, словосочетаний,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речевых клише) и правильно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/-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 наречия с суффиксом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и употреблять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устной и письменной речи изученные синонимы и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интернациональные слова;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знать и понимать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распознавать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письменном и звучащем тексте и употреблять в устной и письменной речи:</w:t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вопросительные предложения (альтернативный и разделительный вопросы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глаголы 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повествовательных (утвердительных и отрицательных) и вопросительных предложениях;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имена существительные с причастиями настоящего и прошедшего времени;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>социокультурными знаниями и умениями: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знать/понимать и использовать </w:t>
      </w:r>
      <w:r>
        <w:rPr>
          <w:rFonts w:ascii="Times New Roman" w:eastAsia="Times New Roman" w:hAnsi="Times New Roman" w:cs="Times New Roman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правильно оформлять </w:t>
      </w:r>
      <w:r>
        <w:rPr>
          <w:rFonts w:ascii="Times New Roman" w:eastAsia="Times New Roman" w:hAnsi="Times New Roman" w:cs="Times New Roman"/>
          <w:color w:val="000000"/>
          <w:sz w:val="24"/>
        </w:rPr>
        <w:t>адрес, писать фамилии и имена (свои, родственников и друзей) на английском языке (в анкете, формуляре);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обладать базовыми знаниями </w:t>
      </w:r>
      <w:r>
        <w:rPr>
          <w:rFonts w:ascii="Times New Roman" w:eastAsia="Times New Roman" w:hAnsi="Times New Roman" w:cs="Times New Roman"/>
          <w:color w:val="000000"/>
          <w:sz w:val="24"/>
        </w:rPr>
        <w:t>о социокультурном портрете родной страны и страны/стран изучаемого языка;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кратко представлять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Россию и страны/стран изучаемого языка;</w:t>
      </w:r>
    </w:p>
    <w:p w:rsidR="009A475C" w:rsidRDefault="002E04F7" w:rsidP="002351C6">
      <w:pPr>
        <w:widowControl w:val="0"/>
        <w:spacing w:after="0" w:line="240" w:lineRule="auto"/>
        <w:ind w:left="180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владеть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компенсаторными умениями: использовать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языковую</w:t>
      </w:r>
      <w:r w:rsidR="002351C6"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догадку, в том числе контекстуальную; игнорировать информацию, не являющуюся необходимой для понимания </w:t>
      </w:r>
      <w:r w:rsidR="002351C6">
        <w:rPr>
          <w:rFonts w:ascii="Times New Roman" w:eastAsia="Times New Roman" w:hAnsi="Times New Roman" w:cs="Times New Roman"/>
          <w:color w:val="000000"/>
          <w:sz w:val="24"/>
        </w:rPr>
        <w:t>основного содержания,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прочитанного/ прослушанного текста или для нахождения в тексте запрашиваемой информации;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A475C" w:rsidRDefault="002E04F7" w:rsidP="002351C6">
      <w:pPr>
        <w:widowControl w:val="0"/>
        <w:tabs>
          <w:tab w:val="left" w:pos="180"/>
        </w:tabs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  <w:sectPr w:rsidR="00346C5F" w:rsidSect="00AD0F7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475C" w:rsidRDefault="009A475C" w:rsidP="00346C5F">
      <w:pPr>
        <w:widowControl w:val="0"/>
        <w:spacing w:after="64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351C6">
      <w:pPr>
        <w:widowControl w:val="0"/>
        <w:spacing w:after="258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</w:rPr>
        <w:t>ТЕМАТИЧЕСКОЕ ПЛАНИРОВАНИЕ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657"/>
        <w:gridCol w:w="603"/>
        <w:gridCol w:w="1276"/>
        <w:gridCol w:w="1300"/>
        <w:gridCol w:w="968"/>
        <w:gridCol w:w="4252"/>
        <w:gridCol w:w="1360"/>
        <w:gridCol w:w="1836"/>
      </w:tblGrid>
      <w:tr w:rsidR="009A475C" w:rsidTr="002351C6">
        <w:tc>
          <w:tcPr>
            <w:tcW w:w="52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16"/>
              </w:rPr>
              <w:t>№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Дата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351C6" w:rsidP="00346C5F">
            <w:pPr>
              <w:widowControl w:val="0"/>
              <w:spacing w:before="78" w:after="0" w:line="247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Виды, </w:t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формы </w:t>
            </w:r>
            <w:r w:rsidR="002E04F7">
              <w:rPr>
                <w:rFonts w:ascii="Cambria" w:eastAsia="Cambria" w:hAnsi="Cambria" w:cs="Cambria"/>
              </w:rPr>
              <w:br/>
            </w:r>
            <w:r w:rsidR="002E04F7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Электронные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(цифровые)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2351C6" w:rsidTr="002351C6">
        <w:tc>
          <w:tcPr>
            <w:tcW w:w="52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after="78" w:line="240" w:lineRule="auto"/>
              <w:jc w:val="both"/>
            </w:pPr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Моя семья. Мои друзья.</w:t>
            </w:r>
          </w:p>
          <w:p w:rsidR="009A475C" w:rsidRDefault="002E04F7" w:rsidP="00346C5F">
            <w:pPr>
              <w:widowControl w:val="0"/>
              <w:spacing w:before="20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Семейные праздники (день рождения, Новый год)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01.09.2022 17.09.2022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hyperlink r:id="rId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="002E04F7">
              <w:rPr>
                <w:rFonts w:ascii="Cambria" w:eastAsia="Cambria" w:hAnsi="Cambria" w:cs="Cambria"/>
              </w:rPr>
              <w:br/>
            </w:r>
            <w:hyperlink r:id="rId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Внешность 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характер человека/литературного персонажа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19.09.2022 04.10.2022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6" w:after="0" w:line="240" w:lineRule="auto"/>
              <w:jc w:val="both"/>
            </w:pPr>
            <w:hyperlink r:id="rId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39"/>
        <w:gridCol w:w="721"/>
        <w:gridCol w:w="1276"/>
        <w:gridCol w:w="1275"/>
        <w:gridCol w:w="993"/>
        <w:gridCol w:w="4252"/>
        <w:gridCol w:w="14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3.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62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Досуг и увлечения/хобби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современного подростка (чтение, кино, спорт)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05.10.2022 26.10.2022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8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9"/>
        <w:gridCol w:w="781"/>
        <w:gridCol w:w="1276"/>
        <w:gridCol w:w="1275"/>
        <w:gridCol w:w="993"/>
        <w:gridCol w:w="4182"/>
        <w:gridCol w:w="148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Здоровый образ жизни: режим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труда и отдыха. Здоровое питание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27.10.2022 24.11.2022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9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77"/>
        <w:gridCol w:w="683"/>
        <w:gridCol w:w="1276"/>
        <w:gridCol w:w="1275"/>
        <w:gridCol w:w="993"/>
        <w:gridCol w:w="4152"/>
        <w:gridCol w:w="1518"/>
        <w:gridCol w:w="1778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Покупки: одежда, обувь и продукты питания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25.11.2022 05.12.2022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1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0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0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551"/>
        <w:gridCol w:w="709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Школа, школьная жизнь, школьная форма, изучаемые предметы.</w:t>
            </w:r>
          </w:p>
          <w:p w:rsidR="009A475C" w:rsidRDefault="002E04F7" w:rsidP="00346C5F">
            <w:pPr>
              <w:widowControl w:val="0"/>
              <w:spacing w:before="32" w:after="0" w:line="254" w:lineRule="auto"/>
              <w:ind w:left="72" w:right="57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Переписка с зарубежными сверстниками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06.12.2022 28.12.2022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jc w:val="both"/>
            </w:pPr>
            <w:hyperlink r:id="rId11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72"/>
        <w:gridCol w:w="788"/>
        <w:gridCol w:w="1276"/>
        <w:gridCol w:w="1275"/>
        <w:gridCol w:w="993"/>
        <w:gridCol w:w="4252"/>
        <w:gridCol w:w="1543"/>
        <w:gridCol w:w="1653"/>
      </w:tblGrid>
      <w:tr w:rsidR="009A475C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Каникулы в различное время года. Виды отдыха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10.01.2023 23.01.2023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Тестирование;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2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</w:tbl>
    <w:p w:rsidR="009A475C" w:rsidRDefault="009A475C" w:rsidP="00346C5F">
      <w:pPr>
        <w:widowControl w:val="0"/>
        <w:spacing w:after="66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05"/>
        <w:gridCol w:w="1691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54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Природа: дикие и домашние животные. Погода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24.01.2023 14.02.2023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задачей.Восстанавливать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предложение, текст в соответствии с решаемой учебной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задачей.Писать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поздравления с праздниками (с Новым годом,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Рождеством, днём рождения) с выражением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пожеланий.Заполнять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благодарность.Фиксировать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нужную информацию.;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Правильно писать изученные слова. Вставлять пропущенные буквы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слове.Правильно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Possessive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).Правильно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изучаемого языка.;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Письменный контроль;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3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https://skysmart.ru/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49"/>
        <w:gridCol w:w="1647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Родной город/село.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15.02.2023 07.03.2023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фразе.Соблюдать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правило отсутствия ударения на служебных словах (артиклях, союзах, предлогах).Различать коммуникативный тип предложения по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интонации.Членить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предложение на смысловые группы.;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4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https://uchi.ru/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460"/>
        <w:gridCol w:w="173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9A475C" w:rsidP="00346C5F">
            <w:pPr>
              <w:widowControl w:val="0"/>
              <w:spacing w:before="78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A475C" w:rsidRDefault="00E044E0" w:rsidP="00346C5F">
            <w:pPr>
              <w:widowControl w:val="0"/>
              <w:spacing w:before="78" w:after="0" w:line="240" w:lineRule="auto"/>
              <w:jc w:val="both"/>
            </w:pPr>
            <w:hyperlink r:id="rId15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\\10</w:t>
              </w:r>
            </w:hyperlink>
            <w:r w:rsidR="002E04F7">
              <w:rPr>
                <w:rFonts w:ascii="Times New Roman" w:eastAsia="Times New Roman" w:hAnsi="Times New Roman" w:cs="Times New Roman"/>
                <w:color w:val="000000"/>
                <w:sz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88" w:after="0" w:line="271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Родная страна и страна/страны изучаемого языка. Их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географическое положение,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столицы, достопримечательности, культурные особенности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(национальные праздники,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традиции, обычаи)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09.03.2022 26.03.2022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7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благодарность.Обращаться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 просьбой, вежливо соглашаться/не соглашаться выполнить просьбу; приглашать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собеседника к совместной деятельности, вежливо соглашаться/не соглашаться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предложение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собеседника.Сообщать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информацию.Составлять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синонимы.Узнавать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простые словообразовательные элементы (суффиксы,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префиксы).Группировать слова по их тематической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принадлежности.Опираться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на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языковую догадку в процессе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(интернациональные слова, слова, образованные путем аффиксации).;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43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Устный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опрос;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jc w:val="both"/>
            </w:pPr>
            <w:hyperlink r:id="rId16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https://www.yaklass.ru/</w:t>
              </w:r>
            </w:hyperlink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409"/>
        <w:gridCol w:w="851"/>
        <w:gridCol w:w="1276"/>
        <w:gridCol w:w="1275"/>
        <w:gridCol w:w="993"/>
        <w:gridCol w:w="4252"/>
        <w:gridCol w:w="1550"/>
        <w:gridCol w:w="1646"/>
      </w:tblGrid>
      <w:tr w:rsidR="002351C6" w:rsidTr="002351C6">
        <w:tc>
          <w:tcPr>
            <w:tcW w:w="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0" w:lineRule="auto"/>
              <w:ind w:left="72" w:right="28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Выдающиеся люди родной страны и страны/стран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изучаемого языка: писатели, поэты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04.04.2022 30.04.2022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54" w:lineRule="auto"/>
              <w:ind w:left="72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Высказываться о фактах, событиях, используя основные типы речи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фотографии.Описывать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объект, человека/литературного персонажа по определённой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схеме.Передавать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фотографии.Кратко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излагать результаты выполненной проектной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работы.Работать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индивидуально и в группе при выполнении проектной работы.;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материале.Вербально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невербально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слова.Игнорировать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незнакомые слова, не мешающие понимать содержание текста.;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слова.Определять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тему прочитанного текста.</w:t>
            </w:r>
          </w:p>
          <w:p w:rsidR="009A475C" w:rsidRDefault="002E04F7" w:rsidP="00346C5F">
            <w:pPr>
              <w:widowControl w:val="0"/>
              <w:spacing w:before="20" w:after="0" w:line="257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Устанавливать логическую последовательность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основных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фактов.Соотносить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текст/части текста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иллюстрациями.Читать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находить в несложных адаптированных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аутентичных текстах, содержащих отдельные незнакомые слова запрашиваемую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информацию, представленную в явном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виде.Использование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внешних формальных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элементов текста (подзаголовки, иллюстрации, сноски) для понимания основного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содержания прочитанного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текста.Догадываться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контексту.Понимать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текста.Пользоваться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сносками и лингвострановедческим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справочником.Находить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значение отдельных незнакомых слов в двуязычном словаре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учебника.Читать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 себя и понимать запрашиваемую информацию, представленную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несплошных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текстах (таблице).Работать с информацией, представленной в разных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форматах (текст, рисунок, таблица).;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Воспроизводить основные коммуникативные типы предложений. Соблюдать порядок слов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предложении.Использовать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сказуемыми.Распознавать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задачей.Распознавать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 письменном тексте и дифференцировать слова по определённым признакам (существительные, прилагательные, смысловые глаголы).; 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школе»,«На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улице»).Понимать и использовать в устной и письменной речи наиболее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употребительную тематическую фоновую лексику и реалии в рамках отобранного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тематического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содержания.Владеть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базовыми знаниями о социокультурном портрете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языка.Правильно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оформлять свой адрес на английском языке (в анкете, в формуляре).Кратко представлять Россию; некоторые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культурные явления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сходство и различие в традициях родной страны и страны/стран изучаемого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языка.Систематизировать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анализировать полученную информацию.;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8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Контрольная работа;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E044E0" w:rsidP="00346C5F">
            <w:pPr>
              <w:widowControl w:val="0"/>
              <w:spacing w:before="78" w:after="0" w:line="240" w:lineRule="auto"/>
              <w:ind w:left="72"/>
              <w:jc w:val="both"/>
            </w:pPr>
            <w:hyperlink r:id="rId17">
              <w:r w:rsidR="002E04F7">
                <w:rPr>
                  <w:rFonts w:ascii="Times New Roman" w:eastAsia="Times New Roman" w:hAnsi="Times New Roman" w:cs="Times New Roman"/>
                  <w:color w:val="000000"/>
                  <w:sz w:val="16"/>
                  <w:u w:val="single"/>
                </w:rPr>
                <w:t>https://skyeng.ru/</w:t>
              </w:r>
            </w:hyperlink>
          </w:p>
        </w:tc>
      </w:tr>
      <w:tr w:rsidR="009A475C" w:rsidTr="002351C6">
        <w:tc>
          <w:tcPr>
            <w:tcW w:w="293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5" w:lineRule="auto"/>
              <w:ind w:left="72" w:right="14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2E04F7" w:rsidP="00346C5F">
            <w:pPr>
              <w:widowControl w:val="0"/>
              <w:spacing w:before="76" w:after="0" w:line="240" w:lineRule="auto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93</w:t>
            </w:r>
          </w:p>
        </w:tc>
        <w:tc>
          <w:tcPr>
            <w:tcW w:w="8441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475C" w:rsidRDefault="009A475C" w:rsidP="00346C5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A475C" w:rsidRDefault="009A475C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346C5F" w:rsidRDefault="00346C5F" w:rsidP="00346C5F">
      <w:pPr>
        <w:spacing w:after="200" w:line="276" w:lineRule="auto"/>
        <w:jc w:val="both"/>
        <w:rPr>
          <w:rFonts w:ascii="Cambria" w:eastAsia="Cambria" w:hAnsi="Cambria" w:cs="Cambria"/>
        </w:rPr>
        <w:sectPr w:rsidR="00346C5F" w:rsidSect="00346C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p w:rsidR="009A475C" w:rsidRDefault="009A475C" w:rsidP="00346C5F">
      <w:pPr>
        <w:widowControl w:val="0"/>
        <w:spacing w:after="78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УЧЕБНО-МЕТОДИЧЕСКОЕ ОБЕСПЕЧЕНИЕ ОБРАЗОВАТЕЛЬНОГО ПРОЦЕССА</w:t>
      </w:r>
    </w:p>
    <w:p w:rsidR="009A475C" w:rsidRDefault="002E04F7" w:rsidP="002E04F7">
      <w:pPr>
        <w:widowControl w:val="0"/>
        <w:spacing w:before="346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9A475C" w:rsidRDefault="002E04F7" w:rsidP="002E04F7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Вербицкая М.В. и другие; под редакцией Вербицкой М.В. Английский язык (в 2 частях). 5 класс.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ООО«Издательский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центр ВЕНТАНА-ГРАФ»; АО «Издательство Просвещение»;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английского языка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" для 5 класса общеобразовательных учреждений М.В. Вербицкая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Москва,Вентана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программа для 5 классов общеобразовательных учреждений М.В Вербицкая и др. Москва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Граф 2015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проектирование учебного курса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Учебник английского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тетрадь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5 класса </w:t>
      </w:r>
      <w:r>
        <w:rPr>
          <w:rFonts w:ascii="Cambria" w:eastAsia="Cambria" w:hAnsi="Cambria" w:cs="Cambria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Forward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5 класс</w:t>
      </w:r>
    </w:p>
    <w:p w:rsidR="009A475C" w:rsidRDefault="002E04F7" w:rsidP="002E04F7">
      <w:pPr>
        <w:widowControl w:val="0"/>
        <w:spacing w:before="262"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A475C" w:rsidRDefault="00E044E0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hyperlink r:id="rId18" w:history="1">
        <w:r w:rsidR="002E04F7" w:rsidRPr="00460679">
          <w:rPr>
            <w:rStyle w:val="a3"/>
            <w:rFonts w:ascii="Times New Roman" w:eastAsia="Times New Roman" w:hAnsi="Times New Roman" w:cs="Times New Roman"/>
            <w:sz w:val="24"/>
          </w:rPr>
          <w:t>https://uchi.ru/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19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https://skyeng.ru/</w:t>
        </w:r>
      </w:hyperlink>
      <w:r w:rsidR="002E04F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E04F7">
        <w:rPr>
          <w:rFonts w:ascii="Cambria" w:eastAsia="Cambria" w:hAnsi="Cambria" w:cs="Cambria"/>
        </w:rPr>
        <w:br/>
      </w:r>
      <w:hyperlink r:id="rId20">
        <w:r w:rsidR="002E04F7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https://www.yaklass.ru/</w:t>
        </w:r>
      </w:hyperlink>
    </w:p>
    <w:p w:rsidR="002E04F7" w:rsidRDefault="002E04F7" w:rsidP="00346C5F">
      <w:pPr>
        <w:widowControl w:val="0"/>
        <w:spacing w:after="0" w:line="240" w:lineRule="auto"/>
        <w:jc w:val="both"/>
        <w:rPr>
          <w:rFonts w:ascii="Cambria" w:eastAsia="Cambria" w:hAnsi="Cambria" w:cs="Cambria"/>
        </w:rPr>
      </w:pPr>
    </w:p>
    <w:p w:rsidR="009A475C" w:rsidRDefault="002E04F7" w:rsidP="002E04F7">
      <w:pPr>
        <w:widowControl w:val="0"/>
        <w:spacing w:after="0" w:line="240" w:lineRule="auto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9A475C" w:rsidRDefault="002E04F7" w:rsidP="00346C5F">
      <w:pPr>
        <w:widowControl w:val="0"/>
        <w:spacing w:before="346" w:after="0" w:line="240" w:lineRule="auto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9A475C" w:rsidRDefault="002E04F7" w:rsidP="002E04F7">
      <w:pPr>
        <w:widowControl w:val="0"/>
        <w:spacing w:before="166" w:after="0" w:line="271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пособия Обучающие фильмы на иностранном языке Карты для кабинета иностранного языка.</w:t>
      </w:r>
    </w:p>
    <w:p w:rsidR="009A475C" w:rsidRDefault="002E04F7" w:rsidP="002E04F7">
      <w:pPr>
        <w:widowControl w:val="0"/>
        <w:spacing w:before="262" w:after="0" w:line="262" w:lineRule="auto"/>
        <w:ind w:right="-2"/>
        <w:jc w:val="center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 с пакетом прикладных программ.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2E04F7" w:rsidRDefault="002E04F7" w:rsidP="002E04F7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Принтер</w:t>
      </w:r>
    </w:p>
    <w:p w:rsidR="009A475C" w:rsidRDefault="002E04F7" w:rsidP="002E04F7">
      <w:pPr>
        <w:widowControl w:val="0"/>
        <w:spacing w:after="0" w:line="240" w:lineRule="auto"/>
        <w:ind w:right="-2"/>
        <w:jc w:val="both"/>
        <w:rPr>
          <w:rFonts w:ascii="Cambria" w:eastAsia="Cambria" w:hAnsi="Cambria" w:cs="Cambria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Копировальный аппарат</w:t>
      </w:r>
    </w:p>
    <w:p w:rsidR="009A475C" w:rsidRDefault="009A475C" w:rsidP="00346C5F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9A475C" w:rsidSect="00346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C"/>
    <w:rsid w:val="002351C6"/>
    <w:rsid w:val="002E04F7"/>
    <w:rsid w:val="00346C5F"/>
    <w:rsid w:val="009A475C"/>
    <w:rsid w:val="009B0A0A"/>
    <w:rsid w:val="00AD0F7A"/>
    <w:rsid w:val="00B37362"/>
    <w:rsid w:val="00E044E0"/>
    <w:rsid w:val="00EC5EE3"/>
    <w:rsid w:val="00E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D8BE"/>
  <w15:docId w15:val="{1DD78A86-A9FF-419B-B542-4B618B0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4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skyeng.ru/" TargetMode="External"/><Relationship Id="rId17" Type="http://schemas.openxmlformats.org/officeDocument/2006/relationships/hyperlink" Target="https://skye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yeng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file://\\10\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kyeng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10752</Words>
  <Characters>61291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cp:lastPrinted>2022-04-01T07:48:00Z</cp:lastPrinted>
  <dcterms:created xsi:type="dcterms:W3CDTF">2022-04-01T10:01:00Z</dcterms:created>
  <dcterms:modified xsi:type="dcterms:W3CDTF">2022-04-01T10:01:00Z</dcterms:modified>
</cp:coreProperties>
</file>