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A0" w:rsidRPr="006542A0" w:rsidRDefault="006542A0" w:rsidP="006542A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Технологон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картæ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ирон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æвзаджы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урокмæ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-æм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къласы</w:t>
      </w:r>
      <w:proofErr w:type="spellEnd"/>
      <w:r w:rsidR="007A4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42A0" w:rsidRPr="006542A0" w:rsidRDefault="006542A0" w:rsidP="00182E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Темӕ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54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End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Нæртон</w:t>
      </w:r>
      <w:proofErr w:type="spellEnd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дзырдтæн</w:t>
      </w:r>
      <w:proofErr w:type="spellEnd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сæ</w:t>
      </w:r>
      <w:proofErr w:type="spellEnd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фæлмæндæр</w:t>
      </w:r>
      <w:proofErr w:type="spellEnd"/>
      <w:r w:rsidR="007A4957" w:rsidRP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МАД</w:t>
      </w:r>
      <w:r w:rsidR="007A4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542A0" w:rsidRPr="006542A0" w:rsidRDefault="007A4957" w:rsidP="00182EE2">
      <w:pPr>
        <w:spacing w:after="200" w:line="276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темӕ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A4957">
        <w:t xml:space="preserve"> </w:t>
      </w:r>
      <w:proofErr w:type="spellStart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Кæронбæттæн</w:t>
      </w:r>
      <w:proofErr w:type="spellEnd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 </w:t>
      </w:r>
      <w:proofErr w:type="spellStart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номдар</w:t>
      </w:r>
      <w:proofErr w:type="spellEnd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æмæ</w:t>
      </w:r>
      <w:proofErr w:type="spellEnd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A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миногонæй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42A0" w:rsidRPr="006542A0" w:rsidRDefault="006542A0" w:rsidP="006542A0">
      <w:pPr>
        <w:spacing w:after="20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Ахуыргӕнӕг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Беккуызарты</w:t>
      </w:r>
      <w:proofErr w:type="spellEnd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Фатимæ</w:t>
      </w:r>
      <w:proofErr w:type="spellEnd"/>
    </w:p>
    <w:tbl>
      <w:tblPr>
        <w:tblW w:w="9923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6756"/>
      </w:tblGrid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нысантӕ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AB1EF3" w:rsidP="00684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="00106E09">
              <w:t xml:space="preserve"> </w:t>
            </w:r>
            <w:proofErr w:type="spellStart"/>
            <w:r w:rsidR="003F72E0">
              <w:t>З</w:t>
            </w:r>
            <w:r w:rsidR="006D422C">
              <w:t>æ</w:t>
            </w:r>
            <w:r w:rsidR="003F72E0">
              <w:t>рдыл</w:t>
            </w:r>
            <w:proofErr w:type="spellEnd"/>
            <w:r w:rsidR="003F72E0">
              <w:t xml:space="preserve"> </w:t>
            </w:r>
            <w:proofErr w:type="spellStart"/>
            <w:r w:rsidR="006D422C">
              <w:t>æ</w:t>
            </w:r>
            <w:r w:rsidR="003F72E0">
              <w:t>рл</w:t>
            </w:r>
            <w:r w:rsidR="006D422C">
              <w:t>æ</w:t>
            </w:r>
            <w:r w:rsidR="003F72E0">
              <w:t>ууын</w:t>
            </w:r>
            <w:proofErr w:type="spellEnd"/>
            <w:r w:rsidR="003F72E0">
              <w:t xml:space="preserve"> </w:t>
            </w:r>
            <w:proofErr w:type="spellStart"/>
            <w:r w:rsidR="003F72E0">
              <w:t>к</w:t>
            </w:r>
            <w:r w:rsidR="006D422C">
              <w:t>æ</w:t>
            </w:r>
            <w:r w:rsidR="003F72E0">
              <w:t>нын</w:t>
            </w:r>
            <w:proofErr w:type="spellEnd"/>
            <w:r w:rsidR="003F72E0">
              <w:t xml:space="preserve">, </w:t>
            </w:r>
            <w:proofErr w:type="spellStart"/>
            <w:r w:rsidR="003F72E0">
              <w:t>номдар</w:t>
            </w:r>
            <w:proofErr w:type="spellEnd"/>
            <w:r w:rsidR="003F72E0">
              <w:t xml:space="preserve"> </w:t>
            </w:r>
            <w:proofErr w:type="spellStart"/>
            <w:r w:rsidR="006D422C">
              <w:t>æ</w:t>
            </w:r>
            <w:r w:rsidR="003F72E0">
              <w:t>м</w:t>
            </w:r>
            <w:r w:rsidR="006D422C">
              <w:t>æ</w:t>
            </w:r>
            <w:proofErr w:type="spellEnd"/>
            <w:r w:rsidR="003F72E0">
              <w:t xml:space="preserve"> </w:t>
            </w:r>
            <w:proofErr w:type="spellStart"/>
            <w:r w:rsidR="003F72E0">
              <w:t>миногон</w:t>
            </w:r>
            <w:r w:rsidR="006D422C">
              <w:t>æ</w:t>
            </w:r>
            <w:r w:rsidR="003F72E0">
              <w:t>й</w:t>
            </w:r>
            <w:proofErr w:type="spellEnd"/>
            <w:r w:rsidR="003F72E0">
              <w:t xml:space="preserve"> </w:t>
            </w:r>
            <w:proofErr w:type="spellStart"/>
            <w:r w:rsidR="003F72E0">
              <w:t>цы</w:t>
            </w:r>
            <w:proofErr w:type="spellEnd"/>
            <w:r w:rsidR="003F72E0">
              <w:t xml:space="preserve"> </w:t>
            </w:r>
            <w:proofErr w:type="spellStart"/>
            <w:r w:rsidR="003F72E0">
              <w:t>рацыдыст</w:t>
            </w:r>
            <w:r w:rsidR="006D422C">
              <w:t>æ</w:t>
            </w:r>
            <w:proofErr w:type="gramStart"/>
            <w:r w:rsidR="003F72E0">
              <w:t>м,уый</w:t>
            </w:r>
            <w:proofErr w:type="spellEnd"/>
            <w:proofErr w:type="gramEnd"/>
            <w:r w:rsidR="003F72E0">
              <w:t>.</w:t>
            </w:r>
            <w:r w:rsidR="006849DC">
              <w:t xml:space="preserve"> </w:t>
            </w:r>
            <w:proofErr w:type="spellStart"/>
            <w:r w:rsidR="006D422C">
              <w:t>Æ</w:t>
            </w:r>
            <w:r w:rsidR="003F72E0">
              <w:t>хх</w:t>
            </w:r>
            <w:r w:rsidR="006D422C">
              <w:t>æ</w:t>
            </w:r>
            <w:r w:rsidR="003F72E0">
              <w:t>ст</w:t>
            </w:r>
            <w:proofErr w:type="spellEnd"/>
            <w:r w:rsidR="003F72E0">
              <w:t xml:space="preserve"> </w:t>
            </w:r>
            <w:proofErr w:type="spellStart"/>
            <w:r w:rsidR="006D422C">
              <w:t>æ</w:t>
            </w:r>
            <w:r w:rsidR="003F72E0">
              <w:t>м</w:t>
            </w:r>
            <w:r w:rsidR="006D422C">
              <w:t>æ</w:t>
            </w:r>
            <w:proofErr w:type="spellEnd"/>
            <w:r w:rsidR="003F72E0">
              <w:t xml:space="preserve"> </w:t>
            </w:r>
            <w:proofErr w:type="spellStart"/>
            <w:r w:rsidR="003F72E0">
              <w:t>мидисджын</w:t>
            </w:r>
            <w:proofErr w:type="spellEnd"/>
            <w:r w:rsidR="003F72E0">
              <w:t xml:space="preserve"> </w:t>
            </w:r>
            <w:proofErr w:type="spellStart"/>
            <w:r w:rsidR="003F72E0">
              <w:t>дзу</w:t>
            </w:r>
            <w:r w:rsidR="006D422C">
              <w:t>æ</w:t>
            </w:r>
            <w:r w:rsidR="003F72E0">
              <w:t>ппытыл</w:t>
            </w:r>
            <w:proofErr w:type="spellEnd"/>
            <w:r w:rsidR="003F72E0">
              <w:t xml:space="preserve"> </w:t>
            </w:r>
            <w:proofErr w:type="spellStart"/>
            <w:r w:rsidR="003F72E0">
              <w:t>ф</w:t>
            </w:r>
            <w:r w:rsidR="006D422C">
              <w:t>æ</w:t>
            </w:r>
            <w:r w:rsidR="003F72E0">
              <w:t>лт</w:t>
            </w:r>
            <w:r w:rsidR="006D422C">
              <w:t>æ</w:t>
            </w:r>
            <w:r w:rsidR="003F72E0">
              <w:t>рын</w:t>
            </w:r>
            <w:proofErr w:type="spellEnd"/>
            <w:r w:rsidR="003F72E0">
              <w:t>,</w:t>
            </w:r>
            <w:r w:rsidR="006849DC">
              <w:t xml:space="preserve"> </w:t>
            </w:r>
            <w:proofErr w:type="spellStart"/>
            <w:r w:rsidR="003F72E0">
              <w:t>аив</w:t>
            </w:r>
            <w:proofErr w:type="spellEnd"/>
            <w:r w:rsidR="003F72E0">
              <w:t xml:space="preserve"> </w:t>
            </w:r>
            <w:proofErr w:type="spellStart"/>
            <w:r w:rsidR="003F72E0">
              <w:t>дзурын</w:t>
            </w:r>
            <w:proofErr w:type="spellEnd"/>
            <w:r w:rsidR="003F72E0">
              <w:t xml:space="preserve"> </w:t>
            </w:r>
            <w:proofErr w:type="spellStart"/>
            <w:r w:rsidR="006D422C">
              <w:t>æ</w:t>
            </w:r>
            <w:r w:rsidR="003F72E0">
              <w:t>м</w:t>
            </w:r>
            <w:r w:rsidR="006D422C">
              <w:t>æ</w:t>
            </w:r>
            <w:proofErr w:type="spellEnd"/>
            <w:r w:rsidR="003F72E0">
              <w:t xml:space="preserve"> </w:t>
            </w:r>
            <w:proofErr w:type="spellStart"/>
            <w:r w:rsidR="003F72E0">
              <w:t>касыныл</w:t>
            </w:r>
            <w:proofErr w:type="spellEnd"/>
            <w:r w:rsidR="003F72E0">
              <w:t xml:space="preserve"> </w:t>
            </w:r>
            <w:proofErr w:type="spellStart"/>
            <w:r w:rsidR="003F72E0">
              <w:t>ахуыр</w:t>
            </w:r>
            <w:proofErr w:type="spellEnd"/>
            <w:r w:rsidR="003F72E0">
              <w:t xml:space="preserve"> </w:t>
            </w:r>
            <w:proofErr w:type="spellStart"/>
            <w:r w:rsidR="003F72E0">
              <w:t>к</w:t>
            </w:r>
            <w:r w:rsidR="006D422C">
              <w:t>æ</w:t>
            </w:r>
            <w:r w:rsidR="003F72E0">
              <w:t>нын</w:t>
            </w:r>
            <w:proofErr w:type="spellEnd"/>
            <w:r w:rsidR="003F72E0">
              <w:t>.</w:t>
            </w:r>
            <w:r w:rsidR="006849DC">
              <w:t xml:space="preserve"> </w:t>
            </w:r>
            <w:proofErr w:type="spellStart"/>
            <w:r w:rsidR="003F72E0">
              <w:t>Ныййар</w:t>
            </w:r>
            <w:r w:rsidR="006D422C">
              <w:t>æ</w:t>
            </w:r>
            <w:r w:rsidR="003F72E0">
              <w:t>г</w:t>
            </w:r>
            <w:r w:rsidR="006D422C">
              <w:t>æ</w:t>
            </w:r>
            <w:r w:rsidR="003F72E0">
              <w:t>н</w:t>
            </w:r>
            <w:proofErr w:type="spellEnd"/>
            <w:r w:rsidR="003F72E0">
              <w:t xml:space="preserve"> </w:t>
            </w:r>
            <w:proofErr w:type="spellStart"/>
            <w:r w:rsidR="003F72E0">
              <w:t>кад</w:t>
            </w:r>
            <w:proofErr w:type="spellEnd"/>
            <w:r w:rsidR="003F72E0">
              <w:t xml:space="preserve"> </w:t>
            </w:r>
            <w:proofErr w:type="spellStart"/>
            <w:r w:rsidR="003F72E0">
              <w:t>к</w:t>
            </w:r>
            <w:r w:rsidR="006D422C">
              <w:t>æ</w:t>
            </w:r>
            <w:r w:rsidR="003F72E0">
              <w:t>нын,й</w:t>
            </w:r>
            <w:r w:rsidR="006D422C">
              <w:t>æ</w:t>
            </w:r>
            <w:proofErr w:type="spellEnd"/>
            <w:r w:rsidR="003F72E0">
              <w:t xml:space="preserve"> </w:t>
            </w:r>
            <w:proofErr w:type="spellStart"/>
            <w:r w:rsidR="003F72E0">
              <w:t>фыд</w:t>
            </w:r>
            <w:r w:rsidR="006D422C">
              <w:t>æ</w:t>
            </w:r>
            <w:r w:rsidR="003F72E0">
              <w:t>бон</w:t>
            </w:r>
            <w:r w:rsidR="006D422C">
              <w:t>æ</w:t>
            </w:r>
            <w:r w:rsidR="003F72E0">
              <w:t>н</w:t>
            </w:r>
            <w:proofErr w:type="spellEnd"/>
            <w:r w:rsidR="003F72E0">
              <w:t xml:space="preserve"> </w:t>
            </w:r>
            <w:proofErr w:type="spellStart"/>
            <w:r w:rsidR="003F72E0">
              <w:t>аргъ</w:t>
            </w:r>
            <w:proofErr w:type="spellEnd"/>
            <w:r w:rsidR="003F72E0">
              <w:t xml:space="preserve"> </w:t>
            </w:r>
            <w:proofErr w:type="spellStart"/>
            <w:r w:rsidR="003F72E0">
              <w:t>к</w:t>
            </w:r>
            <w:r w:rsidR="006D422C">
              <w:t>æ</w:t>
            </w:r>
            <w:r w:rsidR="003F72E0">
              <w:t>нын</w:t>
            </w:r>
            <w:proofErr w:type="spellEnd"/>
          </w:p>
        </w:tc>
      </w:tr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хуыз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Рацыл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æрмæг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фæлхат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зонындзинæдтæ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</w:tr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фæстиуджытæ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542A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предметӕй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зонындзинӕдтӕ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E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хъæугæ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райсын</w:t>
            </w:r>
            <w:proofErr w:type="spellEnd"/>
          </w:p>
          <w:p w:rsidR="006542A0" w:rsidRPr="006542A0" w:rsidRDefault="006542A0" w:rsidP="006542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Метапредметон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хæс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æмбарын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зæрдыл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хатдзæгтæ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архайды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фæстиуджытæн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рагацау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кæнынмæ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арæ</w:t>
            </w:r>
            <w:proofErr w:type="gram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,хи</w:t>
            </w:r>
            <w:proofErr w:type="gram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хъуыдыты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бындурыл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иумæйаг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хатдзæгтæ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иннæты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хатдзæгтимæ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42A0" w:rsidRPr="006542A0" w:rsidRDefault="006542A0" w:rsidP="006D422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Удгоймагон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рон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уарзондзинад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ныййар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мадм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уынондзинад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мады</w:t>
            </w:r>
            <w:proofErr w:type="spellEnd"/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фх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рджыт</w:t>
            </w:r>
            <w:r w:rsidR="00ED0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æ</w:t>
            </w:r>
            <w:r w:rsidR="006D4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аивдзинадыл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кусын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методтӕ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ӕмӕ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формӕтӕ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къордгай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</w:tr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бастдзинӕдтӕ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Литературӕ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ӕхсӕнадон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зонындзинӕдтӕ</w:t>
            </w:r>
            <w:proofErr w:type="spellEnd"/>
          </w:p>
        </w:tc>
      </w:tr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фӕрӕзтӕ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Компьютер,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мультимедийон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проектор</w:t>
            </w:r>
          </w:p>
        </w:tc>
      </w:tr>
      <w:tr w:rsidR="006542A0" w:rsidRPr="006542A0" w:rsidTr="004575EA">
        <w:trPr>
          <w:trHeight w:val="455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Цӕстуынгӕ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ӕрмӕг</w:t>
            </w:r>
            <w:proofErr w:type="spellEnd"/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106E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урокмӕ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,текст,</w:t>
            </w:r>
            <w:r w:rsidR="00106E09">
              <w:t xml:space="preserve"> </w:t>
            </w:r>
            <w:proofErr w:type="spellStart"/>
            <w:r w:rsidR="0010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карточката</w:t>
            </w:r>
            <w:proofErr w:type="spellEnd"/>
            <w:r w:rsidR="0010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фӕззӕджы</w:t>
            </w:r>
            <w:proofErr w:type="spellEnd"/>
            <w:r w:rsidR="0010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ныв,</w:t>
            </w:r>
            <w:r w:rsidR="0010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ӕмбисӕндтӕ,</w:t>
            </w:r>
            <w:r w:rsidR="0001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газетты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равдыст</w:t>
            </w:r>
            <w:proofErr w:type="spellEnd"/>
          </w:p>
        </w:tc>
      </w:tr>
      <w:tr w:rsidR="006542A0" w:rsidRPr="006542A0" w:rsidTr="004575EA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Pr="006542A0" w:rsidRDefault="006542A0" w:rsidP="00654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Урочы</w:t>
            </w:r>
            <w:proofErr w:type="spellEnd"/>
            <w:r w:rsidRPr="0065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эпиграф:</w:t>
            </w:r>
          </w:p>
        </w:tc>
        <w:tc>
          <w:tcPr>
            <w:tcW w:w="6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2A0" w:rsidRDefault="00012567" w:rsidP="00F20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Ныййар</w:t>
            </w:r>
            <w:r w:rsidR="00E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ныййар</w:t>
            </w:r>
            <w:r w:rsidR="00E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мад,д</w:t>
            </w:r>
            <w:proofErr w:type="gramEnd"/>
            <w:r w:rsidR="00ED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номыл</w:t>
            </w:r>
            <w:proofErr w:type="spellEnd"/>
          </w:p>
          <w:p w:rsidR="00012567" w:rsidRPr="006542A0" w:rsidRDefault="00ED0FAF" w:rsidP="000125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уарзты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царды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 </w:t>
            </w:r>
            <w:proofErr w:type="spellStart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гъдын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.(2 </w:t>
            </w:r>
            <w:proofErr w:type="spellStart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</w:t>
            </w:r>
            <w:proofErr w:type="spellEnd"/>
            <w:r w:rsidR="0001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9036B" w:rsidRDefault="00F9036B" w:rsidP="00105E62">
      <w:pPr>
        <w:shd w:val="clear" w:color="auto" w:fill="FFFFFF"/>
        <w:spacing w:after="200" w:line="240" w:lineRule="auto"/>
        <w:jc w:val="center"/>
      </w:pPr>
    </w:p>
    <w:p w:rsidR="00432915" w:rsidRDefault="00432915" w:rsidP="00105E62">
      <w:pPr>
        <w:shd w:val="clear" w:color="auto" w:fill="FFFFFF"/>
        <w:spacing w:after="200" w:line="240" w:lineRule="auto"/>
        <w:jc w:val="center"/>
      </w:pPr>
    </w:p>
    <w:p w:rsidR="00432915" w:rsidRPr="00B61A38" w:rsidRDefault="00432915" w:rsidP="00105E62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567" w:rsidRPr="00B61A38" w:rsidRDefault="00012567" w:rsidP="00105E62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1A38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B6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38">
        <w:rPr>
          <w:rFonts w:ascii="Times New Roman" w:hAnsi="Times New Roman" w:cs="Times New Roman"/>
          <w:sz w:val="24"/>
          <w:szCs w:val="24"/>
        </w:rPr>
        <w:t>организацион</w:t>
      </w:r>
      <w:proofErr w:type="spellEnd"/>
      <w:r w:rsidRPr="00B6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38">
        <w:rPr>
          <w:rFonts w:ascii="Times New Roman" w:hAnsi="Times New Roman" w:cs="Times New Roman"/>
          <w:sz w:val="24"/>
          <w:szCs w:val="24"/>
        </w:rPr>
        <w:t>структурӕ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023"/>
        <w:gridCol w:w="3416"/>
        <w:gridCol w:w="2217"/>
        <w:gridCol w:w="2267"/>
      </w:tblGrid>
      <w:tr w:rsidR="00012567" w:rsidRPr="00B61A38" w:rsidTr="004575EA">
        <w:trPr>
          <w:trHeight w:val="971"/>
        </w:trPr>
        <w:tc>
          <w:tcPr>
            <w:tcW w:w="1843" w:type="dxa"/>
          </w:tcPr>
          <w:p w:rsidR="00012567" w:rsidRPr="00B61A38" w:rsidRDefault="00012567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сӕйраг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этаптӕ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нысантӕ</w:t>
            </w:r>
            <w:proofErr w:type="spellEnd"/>
          </w:p>
          <w:p w:rsidR="00012567" w:rsidRPr="00B61A38" w:rsidRDefault="00012567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608" w:rsidRDefault="004D0608" w:rsidP="00E77CD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E77CD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Ахуыргæнæджы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2567" w:rsidRPr="00B61A38" w:rsidRDefault="00012567" w:rsidP="00105E6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567" w:rsidRPr="00B61A38" w:rsidRDefault="00E77CD5" w:rsidP="00105E6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Скъоладзауы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2268" w:type="dxa"/>
          </w:tcPr>
          <w:p w:rsidR="00E77CD5" w:rsidRPr="00B61A38" w:rsidRDefault="00E77CD5" w:rsidP="00E77C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Универсалон</w:t>
            </w:r>
            <w:proofErr w:type="spellEnd"/>
          </w:p>
          <w:p w:rsidR="00012567" w:rsidRPr="00B61A38" w:rsidRDefault="00E77CD5" w:rsidP="00E77C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архайд</w:t>
            </w:r>
            <w:proofErr w:type="spellEnd"/>
          </w:p>
        </w:tc>
      </w:tr>
      <w:tr w:rsidR="00012567" w:rsidRPr="00B61A38" w:rsidTr="004575EA">
        <w:trPr>
          <w:trHeight w:val="12882"/>
        </w:trPr>
        <w:tc>
          <w:tcPr>
            <w:tcW w:w="1843" w:type="dxa"/>
          </w:tcPr>
          <w:p w:rsidR="00E77CD5" w:rsidRPr="00B61A38" w:rsidRDefault="00E77CD5" w:rsidP="0043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  <w:proofErr w:type="spellEnd"/>
          </w:p>
          <w:p w:rsidR="00E77CD5" w:rsidRPr="00B61A38" w:rsidRDefault="00E77CD5" w:rsidP="00E7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</w:p>
          <w:p w:rsidR="00E77CD5" w:rsidRPr="00B61A38" w:rsidRDefault="00E77CD5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67" w:rsidRPr="00B61A38" w:rsidRDefault="00012567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Зонындзинæдтæ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райсыныл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proofErr w:type="spellEnd"/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6E6A4B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Зонындзинӕдты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</w:t>
            </w:r>
            <w:proofErr w:type="spellEnd"/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6E6A4B" w:rsidRDefault="001B0C66" w:rsidP="0092552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Къуылымпытӕ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кӕм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цӕмӕн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ӕййафдзысты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уый</w:t>
            </w:r>
            <w:proofErr w:type="spellEnd"/>
            <w:proofErr w:type="gram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сбӕрӕг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кӕнын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5526" w:rsidRPr="00B61A38" w:rsidRDefault="0092552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B85" w:rsidRPr="00B61A38" w:rsidRDefault="00126B85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B85" w:rsidRPr="00B61A38" w:rsidRDefault="00126B85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BC3" w:rsidRPr="00B61A38" w:rsidRDefault="002C6BC3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B85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126B85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126B85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гыл</w:t>
            </w:r>
            <w:proofErr w:type="spellEnd"/>
            <w:r w:rsidR="00126B85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B85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  <w:p w:rsidR="00F13A0C" w:rsidRPr="006E6A4B" w:rsidRDefault="00F13A0C" w:rsidP="00126B8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Текстыл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  <w:p w:rsidR="002C6BC3" w:rsidRPr="00B61A38" w:rsidRDefault="002C6BC3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6E6A4B" w:rsidRDefault="00126B85" w:rsidP="00126B8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Къордты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6E6A4B" w:rsidRDefault="001E1E89" w:rsidP="00126B8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proofErr w:type="spellStart"/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бафидар</w:t>
            </w:r>
            <w:proofErr w:type="spellEnd"/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126B85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ныныл</w:t>
            </w:r>
            <w:proofErr w:type="spellEnd"/>
            <w:r w:rsidR="00126B85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B85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4B" w:rsidRDefault="006E6A4B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4B" w:rsidRDefault="006E6A4B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4B" w:rsidRDefault="006E6A4B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4B" w:rsidRDefault="006E6A4B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6E6A4B" w:rsidRDefault="001E1E89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proofErr w:type="spellEnd"/>
          </w:p>
          <w:p w:rsidR="001E1E89" w:rsidRPr="00B61A38" w:rsidRDefault="001E1E89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6E6A4B" w:rsidRDefault="001E1E89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Хæдзармæ</w:t>
            </w:r>
            <w:proofErr w:type="spellEnd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3544" w:type="dxa"/>
          </w:tcPr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бонтæ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сывæллæттæ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бонтæ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зынаргъ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уазджыт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2567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хæлæрттæ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цæттæ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стут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урокмæ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Хъуысы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CD5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æллæттæн</w:t>
            </w:r>
            <w:proofErr w:type="spell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сахи</w:t>
            </w:r>
            <w:proofErr w:type="spell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мадæлты</w:t>
            </w:r>
            <w:proofErr w:type="spell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къам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Слайдты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къамт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федтам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цыдис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равдыст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кой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ндзыст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Раст.На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МАД</w:t>
            </w:r>
            <w:r w:rsidR="00330709" w:rsidRPr="00B61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ххыл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иун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</w:p>
          <w:p w:rsidR="002C6BC3" w:rsidRPr="00B61A38" w:rsidRDefault="001E1E8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МАД у,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вдыд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дурт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хъары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суры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ллад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сыгъз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мад,д</w:t>
            </w:r>
            <w:proofErr w:type="gram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рзт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нгом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худы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джы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2C6BC3" w:rsidRPr="00B61A38" w:rsidRDefault="001E1E8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нусон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ном.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Чеджемты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хсар</w:t>
            </w:r>
            <w:proofErr w:type="spellEnd"/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эпиграф. 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Ныййар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ныййар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мад,д</w:t>
            </w:r>
            <w:proofErr w:type="gram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номыл</w:t>
            </w:r>
            <w:proofErr w:type="spellEnd"/>
          </w:p>
          <w:p w:rsidR="00330709" w:rsidRPr="00B61A38" w:rsidRDefault="001E1E89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уарзты</w:t>
            </w:r>
            <w:proofErr w:type="spellEnd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гимн,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гимн </w:t>
            </w:r>
            <w:proofErr w:type="spellStart"/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гъдын</w:t>
            </w:r>
            <w:proofErr w:type="spellEnd"/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мбарут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C66" w:rsidRPr="00B61A38" w:rsidRDefault="001B0C66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Карточкӕтимӕ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Карточкӕ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№1(слайд 5)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Хорз.Н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ууын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кодтам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5526" w:rsidRPr="00B61A38" w:rsidRDefault="0092552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Чиныгим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25526" w:rsidRPr="00B61A38" w:rsidRDefault="0092552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>вдздр</w:t>
            </w:r>
            <w:proofErr w:type="spellEnd"/>
          </w:p>
          <w:p w:rsidR="00126B85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зӕххон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стъалы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хонӕм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хуыздӕр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зарӕг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зарӕм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Мадӕн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дидинджытӕ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тонӕм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C66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сӕуӕхсидимӕ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барӕм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хуызӕн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ничи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уарзын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Бауарзта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мыггагмӕ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уӕд,ӕнусмӕ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Хъӕбатыр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мад,барджын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мад,сӕрыстыр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кӕсы,цӕуы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ӕрмӕстдӕр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рухсмӕ</w:t>
            </w:r>
            <w:proofErr w:type="spellEnd"/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хсид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>,зарево</w:t>
            </w:r>
            <w:proofErr w:type="spellEnd"/>
            <w:proofErr w:type="gramEnd"/>
          </w:p>
          <w:p w:rsidR="00925526" w:rsidRPr="00B61A38" w:rsidRDefault="001E1E89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>нусм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– вечно, навеки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="006241D1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(8 слайд)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1.Раттын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сӕргонд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ӕмдзӕвгӕйӕн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бахахх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кӕнын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номдартӕ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3.Ныффыссын,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кӕцы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хауӕны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нымӕцы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ӕвӕрд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4.Атасындзӕг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кӕнын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  <w:p w:rsidR="00F13A0C" w:rsidRPr="00B61A38" w:rsidRDefault="00126B85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1.Раттын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сӕргонд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ӕмдзӕвгӕйӕн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2.Бахахх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кӕнын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миногонтӕ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номдартимӕ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бастӕй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3.Дзырдбӕстытӕй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атасындзӕг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кӕнын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4.Ссарын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орфограммӕтӕ</w:t>
            </w:r>
            <w:proofErr w:type="spellEnd"/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1.Дзырды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хӕйттӕм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гӕсгӕ</w:t>
            </w:r>
            <w:proofErr w:type="spellEnd"/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куыстуарзаг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хатыргӕнаг</w:t>
            </w:r>
            <w:proofErr w:type="spellEnd"/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2.Дзырдтӕ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ныффыссын</w:t>
            </w:r>
            <w:proofErr w:type="spellEnd"/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бирӕон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нымӕцы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ӕмгар,ком</w:t>
            </w:r>
            <w:proofErr w:type="gram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,куырой,рон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D1" w:rsidRPr="00B61A38" w:rsidRDefault="006241D1" w:rsidP="006241D1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1.Дзырды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хӕйттӕм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гӕсгӕ</w:t>
            </w:r>
            <w:proofErr w:type="spellEnd"/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хӕларзӕрдӕ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дзырдарӕхст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2.Дзырдтӕ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ныффыссын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бирӕон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нымӕцы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ӕмбал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дон,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ӕгъдау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хӕлар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Тынг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бакуыстат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Нырт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бакусдзыст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нывыл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гъут-ма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цав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нкъар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ныв?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Цав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нывы</w:t>
            </w:r>
            <w:proofErr w:type="spellEnd"/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973C4" w:rsidRPr="00B61A38" w:rsidRDefault="003973C4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3973C4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дуне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удз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дамгъ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дзырд,ф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цас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цас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сугъд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сыгъд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нкъар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ймаджы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фаг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хорздзин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ххыл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Никуы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ничи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бафыста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фыд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м,комм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3C4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ххуыс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сугъд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гъдау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амондджын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хондзысты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Ныффысс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алчи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цыппар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у…)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МАД»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Кластер «МАД»</w:t>
            </w: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Тынг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бакуыстат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Абоны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куыстæн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скæнæм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хатдзæ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г.У</w:t>
            </w:r>
            <w:proofErr w:type="gram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разы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таблицæ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Баххæст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кæнут,сæвæрут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бæрæггæнæнтæ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E89" w:rsidRPr="00B61A38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Ныффыссын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арфæйы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мадæн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567" w:rsidRPr="00B61A38" w:rsidRDefault="00E77CD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Cалам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дæттынц</w:t>
            </w:r>
            <w:proofErr w:type="spellEnd"/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равдыстм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Слайдты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мамат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дзурдзыст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Сывæллæттæ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уарынц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аалы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фарстылд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кусын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иум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нтыл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46,48)</w:t>
            </w: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Интерактивон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гыл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spellEnd"/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миди сын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мбарын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стыл</w:t>
            </w:r>
            <w:proofErr w:type="spellEnd"/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(9,10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слайдт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Къорды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нгт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иугай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взарынц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дты</w:t>
            </w:r>
            <w:proofErr w:type="spellEnd"/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хъуыдыт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Дзург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миногонт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сугъд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лдз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г,ауд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уарзон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цинг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ларз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зондджын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Свбит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хъуыдый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  <w:p w:rsidR="002C6BC3" w:rsidRPr="00B61A38" w:rsidRDefault="002C6BC3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Default="002C6BC3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стыл</w:t>
            </w:r>
            <w:proofErr w:type="spellEnd"/>
          </w:p>
          <w:p w:rsidR="006E6A4B" w:rsidRPr="00B61A38" w:rsidRDefault="006E6A4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CD5" w:rsidRPr="00B61A38" w:rsidRDefault="00E77CD5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Удгоймагон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567" w:rsidRPr="00B61A38" w:rsidRDefault="00E77CD5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æгъдау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эмоционалон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цæттæдзинад</w:t>
            </w:r>
            <w:proofErr w:type="spellEnd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урокмæ</w:t>
            </w:r>
            <w:proofErr w:type="spellEnd"/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Зонадон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ӕмба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0FAF" w:rsidRPr="00B61A38" w:rsidRDefault="00ED0FAF" w:rsidP="00ED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рынц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ахуырадон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0FAF" w:rsidRPr="00B61A38" w:rsidRDefault="00ED0FAF" w:rsidP="00ED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зонадон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хӕс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пълан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кӕнынц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хъӕугӕ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архӕйдты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тӕн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ныхасы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кӕнынц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ӕрбайсгӕ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дзырдтӕй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 хи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Арх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йдтыт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хъус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дарынц</w:t>
            </w:r>
            <w:proofErr w:type="spellEnd"/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быц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зонын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хи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хъуыдыт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ргом</w:t>
            </w:r>
            <w:proofErr w:type="spellEnd"/>
          </w:p>
          <w:p w:rsidR="00ED0FAF" w:rsidRPr="00B61A38" w:rsidRDefault="00ED0FAF" w:rsidP="00ED0FAF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нынц</w:t>
            </w:r>
            <w:proofErr w:type="spellEnd"/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хъуыдытæ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æргом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искæй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хъуыдыйæн</w:t>
            </w:r>
            <w:proofErr w:type="spellEnd"/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къорды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архайын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  <w:proofErr w:type="spellEnd"/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Зонадон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рацыд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æрмæг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бафидар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кæнын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зонындзи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нæдтæ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райсын</w:t>
            </w:r>
            <w:proofErr w:type="spellEnd"/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Зонадрн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хъ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уг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ссарынм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хсынц</w:t>
            </w:r>
            <w:proofErr w:type="spellEnd"/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хи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хъуыдытӕ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ӕргом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кӕнынц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хи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дыдтыт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proofErr w:type="spellEnd"/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нынц</w:t>
            </w:r>
            <w:proofErr w:type="spellEnd"/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1A38" w:rsidRDefault="00B61A38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1A38" w:rsidRDefault="00B61A38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1A38" w:rsidRDefault="00B61A38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1A38" w:rsidRDefault="00B61A38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Зонадон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хатдзӕгтӕ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кӕнынц,исын</w:t>
            </w:r>
            <w:proofErr w:type="spellEnd"/>
            <w:proofErr w:type="gramEnd"/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ӕмбарынц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зонындзинӕдтӕ</w:t>
            </w:r>
            <w:proofErr w:type="spellEnd"/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фаг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кӕй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дӕттынц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фӕрсты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цӕмӕй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райсой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хъӕугӕ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зонындзинӕдтӕ</w:t>
            </w:r>
            <w:proofErr w:type="spellEnd"/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проблемӕ</w:t>
            </w:r>
            <w:proofErr w:type="spellEnd"/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бахынцынмӕ</w:t>
            </w:r>
            <w:proofErr w:type="spellEnd"/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567" w:rsidRPr="00B61A38" w:rsidRDefault="00012567" w:rsidP="00105E62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E62" w:rsidRPr="00B61A38" w:rsidRDefault="00105E62" w:rsidP="00105E62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E62" w:rsidRPr="00B61A38" w:rsidRDefault="00105E62" w:rsidP="00105E62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5E62" w:rsidRPr="00B61A38" w:rsidSect="001E1E89">
      <w:pgSz w:w="11906" w:h="16838"/>
      <w:pgMar w:top="568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7C1"/>
    <w:multiLevelType w:val="hybridMultilevel"/>
    <w:tmpl w:val="CB82C3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F260CF7"/>
    <w:multiLevelType w:val="hybridMultilevel"/>
    <w:tmpl w:val="DFDC9BD8"/>
    <w:lvl w:ilvl="0" w:tplc="9FE6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0"/>
    <w:rsid w:val="00012567"/>
    <w:rsid w:val="00105E62"/>
    <w:rsid w:val="00106E09"/>
    <w:rsid w:val="00126B85"/>
    <w:rsid w:val="00182EE2"/>
    <w:rsid w:val="001B0C66"/>
    <w:rsid w:val="001E1E89"/>
    <w:rsid w:val="00293D8C"/>
    <w:rsid w:val="002C6BC3"/>
    <w:rsid w:val="00330709"/>
    <w:rsid w:val="003973C4"/>
    <w:rsid w:val="003F72E0"/>
    <w:rsid w:val="00432915"/>
    <w:rsid w:val="004575EA"/>
    <w:rsid w:val="004D0608"/>
    <w:rsid w:val="006241D1"/>
    <w:rsid w:val="00645500"/>
    <w:rsid w:val="006542A0"/>
    <w:rsid w:val="006849DC"/>
    <w:rsid w:val="006D422C"/>
    <w:rsid w:val="006E6A4B"/>
    <w:rsid w:val="007A4957"/>
    <w:rsid w:val="007A5EBB"/>
    <w:rsid w:val="00925526"/>
    <w:rsid w:val="009C4402"/>
    <w:rsid w:val="00AB1EF3"/>
    <w:rsid w:val="00B61A38"/>
    <w:rsid w:val="00CC5FDF"/>
    <w:rsid w:val="00E77CD5"/>
    <w:rsid w:val="00ED0FAF"/>
    <w:rsid w:val="00F13A0C"/>
    <w:rsid w:val="00F2094A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95CD-9065-4BB6-9E5D-ED54084C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2021-12-04T17:33:00Z</dcterms:created>
  <dcterms:modified xsi:type="dcterms:W3CDTF">2021-12-12T20:25:00Z</dcterms:modified>
</cp:coreProperties>
</file>