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83" w:rsidRDefault="00DB2783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noProof/>
          <w:color w:val="000000"/>
          <w:lang w:eastAsia="ru-RU"/>
        </w:rPr>
        <w:drawing>
          <wp:inline distT="0" distB="0" distL="0" distR="0">
            <wp:extent cx="6191885" cy="8514600"/>
            <wp:effectExtent l="0" t="0" r="0" b="1270"/>
            <wp:docPr id="1" name="Рисунок 1" descr="C:\Users\УЧЕНИК\Desktop\СПДГ\7 Правила внутреннего трудового распорядка СПД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СПДГ\7 Правила внутреннего трудового распорядка СПД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8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783" w:rsidRDefault="00DB2783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B2783" w:rsidRDefault="00DB2783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B2783" w:rsidRDefault="00DB2783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B2783" w:rsidRDefault="00DB2783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B2783" w:rsidRDefault="00DB2783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B2783" w:rsidRDefault="00DB2783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lastRenderedPageBreak/>
        <w:t>предъявляют:  (ст.238 ТК РФ)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копию трудовой книжки;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справку с места основной работы с указанием должности, графика работы, квалификационной категории;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паспорт;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документы об образовании;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медицинское заключение об отсутствии противопоказаний по состоянию здоровья для работы в образовательном учреждении;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медицинскую книжку с отметкой о допуске к работе;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страховое свидетельство государственного пенсионного страхования;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свидетельство ИНН;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документы о повышении квалификации.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2.3. Порядок хранения и использования персональных данных работников устанавливается в соответствии с «Положением о защите персональных данных работников» с соблюдением требований Трудового кодекса РФ (ст. 87 ТК РФ в ред. ФЗ от 30.06.2006 № 90-ФЗ).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2.4. Прием на работу осуществляется в следующем порядке: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оформляется заявление на имя директора МБОУ СОШ № 48</w:t>
      </w:r>
      <w:proofErr w:type="gramStart"/>
      <w:r w:rsidRPr="003D644D">
        <w:rPr>
          <w:rFonts w:eastAsia="Calibri"/>
          <w:color w:val="000000"/>
          <w:sz w:val="28"/>
          <w:szCs w:val="28"/>
          <w:lang w:eastAsia="en-US"/>
        </w:rPr>
        <w:t xml:space="preserve"> ;</w:t>
      </w:r>
      <w:proofErr w:type="gramEnd"/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составляется и подписывается трудовой договор (ст. 68 ТК РФ);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издается приказ о приеме на работу, который доводится до сведения нового работника под роспись (ст. 68 ТК РФ);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работника знакомят под роспись (ст. 68 ТК РФ):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- с Коллективным договором;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- с Уставом ДОУ;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- Правилами внутреннего трудового распорядка;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- должностными инструкциями;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- инструкциями по охране труда, противопожарной безопасности, охране      жизни и здоровья детей;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оформляется личное дело на нового работника (листок по учету кадров, автобиография, копии документов об образовании, повышении квалификации, личное заявление с визой руководителя, трудовой договор, приказ о приеме на работу).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2.5. При приеме на работу или переводе работника на другую работу руководитель  обязан разъяснить его права и обязанности, ознакомить с условиями оплаты его труда, графиком работы, Положением о надбавках, доплатах, премировании сотрудников структурного подразделения МБОУ СОШ № 48.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2.6. Фактическое допущение к работе соответствующим должностным лицом считается заключением трудового договора независимо от того, был ли прием на работу оформлен надлежащим образом.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2.7. Прекращение трудового договора может иметь место только по основаниям, предусмотренным законодательством Российской Федерации.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Педагогические работники и обслуживающий персонал имеют право расторгнуть трудовой договор, заключенный на неопределенный срок, предупредив об этом администрацию письменно за две недели. В отдельных случаях (зачисление в учебное заведение, выход на пенсию и др.) трудовой </w:t>
      </w:r>
      <w:proofErr w:type="gramStart"/>
      <w:r w:rsidRPr="003D644D">
        <w:rPr>
          <w:rFonts w:eastAsia="Calibri"/>
          <w:color w:val="000000"/>
          <w:sz w:val="28"/>
          <w:szCs w:val="28"/>
          <w:lang w:eastAsia="en-US"/>
        </w:rPr>
        <w:t>договор</w:t>
      </w:r>
      <w:proofErr w:type="gramEnd"/>
      <w:r w:rsidRPr="003D644D">
        <w:rPr>
          <w:rFonts w:eastAsia="Calibri"/>
          <w:color w:val="000000"/>
          <w:sz w:val="28"/>
          <w:szCs w:val="28"/>
          <w:lang w:eastAsia="en-US"/>
        </w:rPr>
        <w:t xml:space="preserve"> может быть расторгнут в срок, о котором просит работник.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 xml:space="preserve">2.8. Срочный трудовой договор  (ст. 59 ТК РФ), заключенный на определенный срок (не более 5 лет), расторгается с истечением срока его действия, о чем работник должен быть предупрежден в письменной форме не </w:t>
      </w:r>
      <w:proofErr w:type="spellStart"/>
      <w:r w:rsidRPr="003D644D">
        <w:rPr>
          <w:rFonts w:eastAsia="Calibri"/>
          <w:color w:val="000000"/>
          <w:sz w:val="28"/>
          <w:szCs w:val="28"/>
          <w:lang w:eastAsia="en-US"/>
        </w:rPr>
        <w:t>менее</w:t>
      </w:r>
      <w:proofErr w:type="gramStart"/>
      <w:r w:rsidRPr="003D644D">
        <w:rPr>
          <w:rFonts w:eastAsia="Calibri"/>
          <w:color w:val="000000"/>
          <w:sz w:val="28"/>
          <w:szCs w:val="28"/>
          <w:lang w:eastAsia="en-US"/>
        </w:rPr>
        <w:t>,ч</w:t>
      </w:r>
      <w:proofErr w:type="gramEnd"/>
      <w:r w:rsidRPr="003D644D">
        <w:rPr>
          <w:rFonts w:eastAsia="Calibri"/>
          <w:color w:val="000000"/>
          <w:sz w:val="28"/>
          <w:szCs w:val="28"/>
          <w:lang w:eastAsia="en-US"/>
        </w:rPr>
        <w:t>ем</w:t>
      </w:r>
      <w:proofErr w:type="spellEnd"/>
      <w:r w:rsidRPr="003D644D">
        <w:rPr>
          <w:rFonts w:eastAsia="Calibri"/>
          <w:color w:val="000000"/>
          <w:sz w:val="28"/>
          <w:szCs w:val="28"/>
          <w:lang w:eastAsia="en-US"/>
        </w:rPr>
        <w:t xml:space="preserve"> за 3 дня до увольнения. В случае</w:t>
      </w:r>
      <w:proofErr w:type="gramStart"/>
      <w:r w:rsidRPr="003D644D">
        <w:rPr>
          <w:rFonts w:eastAsia="Calibri"/>
          <w:color w:val="000000"/>
          <w:sz w:val="28"/>
          <w:szCs w:val="28"/>
          <w:lang w:eastAsia="en-US"/>
        </w:rPr>
        <w:t>,</w:t>
      </w:r>
      <w:proofErr w:type="gramEnd"/>
      <w:r w:rsidRPr="003D644D">
        <w:rPr>
          <w:rFonts w:eastAsia="Calibri"/>
          <w:color w:val="000000"/>
          <w:sz w:val="28"/>
          <w:szCs w:val="28"/>
          <w:lang w:eastAsia="en-US"/>
        </w:rPr>
        <w:t xml:space="preserve"> если ни одна из сторон не потребовала расторжения срочного трудового договора, трудовой договор считается заключенным на неопределенный срок.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2.9. Трудовой договор, заключенный на неопределенный срок, а так же срочный трудовой договор до истечения срока его действия могут быть расторгнуты администрацией лишь в случаях, предусмотренных статьями 81 и 83 ТК РФ.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2.10. Расторжение трудового договора по инициативе администрации  не допускается без предварительного согласия профсоюзного комитета за исключением случаев, предусмотренных законодательством.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2.11.  Руководитель имеет право расторгнуть трудовой договор (п.1 и 2 ст.336 ТК РФ) с работником без согласия профсоюза: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за повторное в течение одного года грубое нарушение устава образовательного учреждения;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применение, в том числе однократное, методов воспитания, связанных с физическим и /или психическим насилием над личностью ребенка.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2.12.  В день увольнения заведующая  ДОУ обязана выдать работнику его трудовую книжку с внесенной в нее записью об увольнении, а так же по письменному заявлению работника выдать копии документов, связанных с его работой. Днем увольнения считается последний день работы.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3. Основные обязанности администрации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Администрация СПДГ обязана: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3.1. Обеспечить соблюдение требований Устава МБОУ СОШ № 48 и Правил внутреннего трудового распорядка.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3.2. Организовать труд воспитателей, специалистов, обслуживающего персонала в соответствии с их специальностью, квалификацией, требованиями СПДГ.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3.3. Закрепить за каждым работником соответствующее его обязанностям рабочее место и оборудование. Создать необходимые условия для работы персонала: содержать здание и помещения в чистоте, обеспечивать в них нормальную температуру, освещение; создать условия для хранения верхней одежды работников, организовать их питание.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 xml:space="preserve">3.4. Соблюдать правила охраны труда, строго придерживаться установленного рабочего времени и времени отдыха, осуществлять необходимые мероприятия по технике безопасности и производственной санитарии. Принимать </w:t>
      </w:r>
      <w:r w:rsidRPr="003D644D">
        <w:rPr>
          <w:rFonts w:eastAsia="Calibri"/>
          <w:color w:val="000000"/>
          <w:sz w:val="28"/>
          <w:szCs w:val="28"/>
          <w:lang w:eastAsia="en-US"/>
        </w:rPr>
        <w:lastRenderedPageBreak/>
        <w:t>необходимые меры для профилактики травматизма, профессиональных и других заболеваний работников СПДГ и детей.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3.5. Обеспечить работников необходимыми методическими пособиями и хозяйственным инвентарем для организации эффективной работы.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 xml:space="preserve">3.6. Осуществлять </w:t>
      </w:r>
      <w:proofErr w:type="gramStart"/>
      <w:r w:rsidRPr="003D644D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3D644D">
        <w:rPr>
          <w:rFonts w:eastAsia="Calibri"/>
          <w:color w:val="000000"/>
          <w:sz w:val="28"/>
          <w:szCs w:val="28"/>
          <w:lang w:eastAsia="en-US"/>
        </w:rPr>
        <w:t xml:space="preserve"> качеством </w:t>
      </w:r>
      <w:proofErr w:type="spellStart"/>
      <w:r w:rsidRPr="003D644D">
        <w:rPr>
          <w:rFonts w:eastAsia="Calibri"/>
          <w:color w:val="000000"/>
          <w:sz w:val="28"/>
          <w:szCs w:val="28"/>
          <w:lang w:eastAsia="en-US"/>
        </w:rPr>
        <w:t>воспитательно</w:t>
      </w:r>
      <w:proofErr w:type="spellEnd"/>
      <w:r w:rsidRPr="003D644D">
        <w:rPr>
          <w:rFonts w:eastAsia="Calibri"/>
          <w:color w:val="000000"/>
          <w:sz w:val="28"/>
          <w:szCs w:val="28"/>
          <w:lang w:eastAsia="en-US"/>
        </w:rPr>
        <w:t>-образовательного процесса, выполнением образовательных программ.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При посещении занятия предупреждать педагога не позднее, чем за 20 минут до его начала.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3.7. Своевременно рассматривать предложения работников, направленные на улучшение работы ДОУ, поддерживать и поощрять лучших работников, способствовать созданию в трудовом коллективе деловой, творческой обстановки.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3.8. Обеспечивать условия для систематического повышения квалификации работников.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3.9. Совершенствовать организацию труда, обеспечивать выполнение действующих условий оплаты труда, своевременно выдавать заработную плату.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3.10. Руководитель СПДГ  обязана отстранить от работы (не допускать к работе) работника детского сада (ст. 76 ТК РФ):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 появившегося на работе в состоянии алкогольного, наркотического или токсического опьянения;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не прошедшего в установленном порядке обязательный предварительный или периодический медицинский осмотр;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в других случаях, предусмотренных федеральными законами и иными правовыми актами.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Работник отстраняется от работы на весь период времени до устранения обстоятельств, явившихся основанием для отстранения от работы или недопущения к работе.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3.11. Предоставлять отпуска работникам СПДГ в соответствии с утвержденным графиком, с которым обязана ознакомить работников ДОУ  не позднее, чем за две недели до отпуска (ст.123 ТК РФ).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3.12. Соблюдать нормы, регулирующие получение, обработку и защиту персональных данных работников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(статьи 85- 90 ТК РФ в ред. ФЗ от 30.06.2006 № 90-ФЗ).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 xml:space="preserve">3.13. Администрация </w:t>
      </w:r>
      <w:proofErr w:type="gramStart"/>
      <w:r w:rsidRPr="003D644D">
        <w:rPr>
          <w:rFonts w:eastAsia="Calibri"/>
          <w:color w:val="000000"/>
          <w:sz w:val="28"/>
          <w:szCs w:val="28"/>
          <w:lang w:eastAsia="en-US"/>
        </w:rPr>
        <w:t>осуществляет свои обязанности</w:t>
      </w:r>
      <w:proofErr w:type="gramEnd"/>
      <w:r w:rsidRPr="003D644D">
        <w:rPr>
          <w:rFonts w:eastAsia="Calibri"/>
          <w:color w:val="000000"/>
          <w:sz w:val="28"/>
          <w:szCs w:val="28"/>
          <w:lang w:eastAsia="en-US"/>
        </w:rPr>
        <w:t xml:space="preserve"> в соответствующих случаях совместно или по согласованию с профсоюзным комитетом,  а так же с учетом полномочий трудового коллектива.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4. Основные обязанности и права работников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Работники СПДГ обязаны: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4.1.Выполнять  Устав, Правила внутреннего трудового распорядка ДОУ, соответствующие должностные инструкции (ст.189 ТК РФ).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lastRenderedPageBreak/>
        <w:t>4.2.Работать добросовестно, соблюдать дисциплину труда, своевременно выполнять распоряжения администрации, не отвлекать других работников от выполнения их трудовых обязанностей.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4.3. Систематически повышать свою квалификацию.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4.4. Неукоснительно соблюдать правила охраны труда и техники безопасности,  обо всех случаях травматизма незамедлительно сообщать администрации (ст. 209-231 ТК РФ).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Соблюдать правила противопожарной безопасности, производственной санитарии и гигиены.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4.5. Проходить в установленные сроки медицинский осмотр, соблюдать санитарные нормы и правила, гигиену труда.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4.6. Беречь имущество СПДГ, экономно расходовать материалы, тепло, электроэнергию, воду, проводить работу по улучшению состояния закрепленных помещений, участков, газонов. Воспитывать у детей бережное отношение к общественному имуществу.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4.7. Проявлять заботу о воспитанниках, быть внимательными, учитывать индивидуальные психические особенности детей, их положение в семьях.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4.8. Соблюдать этические нормы поведения в коллективе, быть внимательными и доброжелательными в общении с детьми, их родителями, администрацией, педагогами и работниками СПДГ.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4.9. Своевременно заполнять и аккуратно вести установленную документацию.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4.10. При увольнении сдать материальные ценности, закрепленные за ним (его группой) ответственному лицу под роспись.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Воспитатели и специалисты СПДГ обязаны: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4.11.Строго соблюдать трудовую дисциплину (выполнять п. 4.1-4.10 настоящего документа).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4.12.Уважать личность ребенка, изучать его индивидуальные особенности, знать его склонности и особенности характера, помогать ему в становлении и развитии личности, готовить к поступлению в школу.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 xml:space="preserve">4.13.Нести ответственность за жизнь, физическое и психическое здоровье ребенка, соблюдать санитарные правила, отвечать за воспитание и обучение детей. Выполнять требования медицинского персонала, связанные с охраной и укреплением здоровья детей, проводить закаливающие мероприятия, четко следить за выполнением инструкций об охране жизни и здоровья детей в помещениях детского сада, на детских прогулочных участках, во время походов, экскурсий и </w:t>
      </w:r>
      <w:proofErr w:type="spellStart"/>
      <w:r w:rsidRPr="003D644D">
        <w:rPr>
          <w:rFonts w:eastAsia="Calibri"/>
          <w:color w:val="000000"/>
          <w:sz w:val="28"/>
          <w:szCs w:val="28"/>
          <w:lang w:eastAsia="en-US"/>
        </w:rPr>
        <w:t>др</w:t>
      </w:r>
      <w:proofErr w:type="gramStart"/>
      <w:r w:rsidRPr="003D644D">
        <w:rPr>
          <w:rFonts w:eastAsia="Calibri"/>
          <w:color w:val="000000"/>
          <w:sz w:val="28"/>
          <w:szCs w:val="28"/>
          <w:lang w:eastAsia="en-US"/>
        </w:rPr>
        <w:t>.м</w:t>
      </w:r>
      <w:proofErr w:type="gramEnd"/>
      <w:r w:rsidRPr="003D644D">
        <w:rPr>
          <w:rFonts w:eastAsia="Calibri"/>
          <w:color w:val="000000"/>
          <w:sz w:val="28"/>
          <w:szCs w:val="28"/>
          <w:lang w:eastAsia="en-US"/>
        </w:rPr>
        <w:t>ероприятий</w:t>
      </w:r>
      <w:proofErr w:type="spellEnd"/>
      <w:r w:rsidRPr="003D644D">
        <w:rPr>
          <w:rFonts w:eastAsia="Calibri"/>
          <w:color w:val="000000"/>
          <w:sz w:val="28"/>
          <w:szCs w:val="28"/>
          <w:lang w:eastAsia="en-US"/>
        </w:rPr>
        <w:t>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4.14.Выполнять договор с родителями, сотрудничать с семьей ребенка по вопросам воспитания и обучения, проводить родительские собрания, консультации, заседания родительского комитета, уважать родителей, видеть в них партнеров.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4.15.Следить за посещаемостью детей своей группы, своевременно сообщать об отсутствующих детях старшей медсестре.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lastRenderedPageBreak/>
        <w:t>4.16. Неукоснительно выполнять режим дня, заранее тщательно готовиться к занятиям, изготовлять необходимые дидактические пособия, игры, в работе с детьми использовать технические средства обучения.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4.17.Участвовать в методической работе, изучать педагогическую литературу, знакомиться с опытом работы других воспитателей, постоянно повышать свою квалификацию.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4.18 Использовать в работе ресурсы методического кабинета, подбирать материал для практической работы с детьми, для оформления наглядной педагогической информации для родителей и т.д</w:t>
      </w:r>
      <w:proofErr w:type="gramStart"/>
      <w:r w:rsidRPr="003D644D">
        <w:rPr>
          <w:rFonts w:eastAsia="Calibri"/>
          <w:color w:val="000000"/>
          <w:sz w:val="28"/>
          <w:szCs w:val="28"/>
          <w:lang w:eastAsia="en-US"/>
        </w:rPr>
        <w:t>..</w:t>
      </w:r>
      <w:proofErr w:type="gramEnd"/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4.19.Совместно со специалистами готовить развлечения, праздники, принимать участие в праздничном оформлении СПДГ.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4.20.В летний период организовывать оздоровительные мероприятия на участке под непосредственным руководством медсестры.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4.21.Работать в тесном контакте с администрацией, специалистами, вторым педагогом, младшим воспитателем в своей группе.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4.22.Четко планировать воспитательную и образовательную деятельность, соблюдать правила ведения документации.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4.23. Защищать и представлять интересы и права ребенка в соответствующих инстанциях.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4.24.Допускать на свои занятия администрацию и представителей общественности по предварительной договоренности.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4.25.Нести материальную ответственность за дидактические пособия, предметно-развивающую среду в закрепленных помещениях СПДГ.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Работники СПДГ имеют право: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4.26.Самостоятельно определять формы, средства и методы своей педагогической деятельности в рамках Устава, образовательной программы и воспитательной концепции  СПДГ.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4.27.Проявлять в работе творчество, инициативу, использовать дополнительные развивающие методики и педагогические технологии.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4.28. Быть избранными в органы самоуправления.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4.29. На уважение и вежливое обращение со стороны администрации, детей и родителей.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4.30. Обращаться, при необходимости, к родителям для усиления контроля с их стороны за поведением и развитием детей.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4.31. На моральное и материальное поощрение по результатам своего труда.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4.32. На повышение разряда и категории по результатам своего труда.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4.33. На совмещение профессий (должностей).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4.34. На получение рабочего места, оборудованного в соответствии с санитарно-гигиеническими нормами и нормами охраны труда.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4.35. На защиту их персональных данных со стороны работодателя в соответствии со ст. 89 ТК РФ (в ред. ФЗ от 30.06.2006 № 90-ФЗ).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lastRenderedPageBreak/>
        <w:t>4.36. Работник имеет право на отпуск за первый год работы по истечении шести месяцев непрерывной работы в данном учреждении (ст.122 ТК РФ).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5. Рабочее время и его использование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5.1.  В СПДГ  устанавливается 5-дневная рабочая неделя с двумя выходными днями – суббота и воскресенье.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5.2. Начало работы СПДГ в 7.00 и окончание в 19.00 часов устанавливается учредителем.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5.3. СПДГ работает в двусменном режиме: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1 смена – 7.00 – 14.00;    2 смена – 12.00 – 19.00.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5.4. Продолжительность рабочего дня педагогического, медицинского, обслуживающего персонала определяется графиками рабочего времени, утвержденным заведующей ДОУ по согласованию с профсоюзным комитетом с соблюдением установленной продолжительности рабочего времени за неделю. Графики работы объявляются работникам под подпись и вывешиваются на видном месте.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 xml:space="preserve">5.5 Воспитателям 1 смены запрещается оставлять работу до </w:t>
      </w:r>
      <w:proofErr w:type="gramStart"/>
      <w:r w:rsidRPr="003D644D">
        <w:rPr>
          <w:rFonts w:eastAsia="Calibri"/>
          <w:color w:val="000000"/>
          <w:sz w:val="28"/>
          <w:szCs w:val="28"/>
          <w:lang w:eastAsia="en-US"/>
        </w:rPr>
        <w:t>прихода</w:t>
      </w:r>
      <w:proofErr w:type="gramEnd"/>
      <w:r w:rsidRPr="003D644D">
        <w:rPr>
          <w:rFonts w:eastAsia="Calibri"/>
          <w:color w:val="000000"/>
          <w:sz w:val="28"/>
          <w:szCs w:val="28"/>
          <w:lang w:eastAsia="en-US"/>
        </w:rPr>
        <w:t xml:space="preserve"> сменяющего работника. В случае неявки сменяющего воспитатель заявляет об этом администрации, которая обязана принять меры к немедленной замене его другим работником.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 xml:space="preserve">5.6. Администрация имеет право поставить специалиста </w:t>
      </w:r>
      <w:proofErr w:type="gramStart"/>
      <w:r w:rsidRPr="003D644D">
        <w:rPr>
          <w:rFonts w:eastAsia="Calibri"/>
          <w:color w:val="000000"/>
          <w:sz w:val="28"/>
          <w:szCs w:val="28"/>
          <w:lang w:eastAsia="en-US"/>
        </w:rPr>
        <w:t>на замену воспитателя в группу для работы с детьми в случае</w:t>
      </w:r>
      <w:proofErr w:type="gramEnd"/>
      <w:r w:rsidRPr="003D644D">
        <w:rPr>
          <w:rFonts w:eastAsia="Calibri"/>
          <w:color w:val="000000"/>
          <w:sz w:val="28"/>
          <w:szCs w:val="28"/>
          <w:lang w:eastAsia="en-US"/>
        </w:rPr>
        <w:t xml:space="preserve"> производственной необходимости.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5.7. В случае неявки на работу по болезни работник обязан при наличии такой возможности известить администрацию как можно раньше, а так же предоставить листок временной нетрудоспособности в первый день выхода на работу.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5.8. В конце дня воспитатели обязаны проследить за уходом детей домой в сопровождении родителей (родственников). Запрещается отдавать детей лицам в нетрезвом состоянии и детям младшего школьного возраста, а так же отпускать детей одних по просьбе родителей.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 xml:space="preserve">5.9. Питание воспитателей организуется за 30 минут до начала работы или после ее окончания или вместе с детьми, либо во время сна детей при условии организации подмены. Такая же возможность предоставляется и другим работникам СПДГ, которым по условиям работы нельзя установить перерыв для отдыха и питания. Перечень </w:t>
      </w:r>
      <w:proofErr w:type="gramStart"/>
      <w:r w:rsidRPr="003D644D">
        <w:rPr>
          <w:rFonts w:eastAsia="Calibri"/>
          <w:color w:val="000000"/>
          <w:sz w:val="28"/>
          <w:szCs w:val="28"/>
          <w:lang w:eastAsia="en-US"/>
        </w:rPr>
        <w:t>таких</w:t>
      </w:r>
      <w:proofErr w:type="gramEnd"/>
      <w:r w:rsidRPr="003D644D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работ, порядок и место приема пищи устанавливается администрацией СПДГ по согласованию с профсоюзным комитетом.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5.10. Продолжительность ежегодного отпуска работников СПДГ устанавливается в соответствии с действующим законодательством. Отпуска предоставляются преимущественно в летний период с учетом желания работников и производственных условий.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5.11.Администрация организует учет рабочего времени и </w:t>
      </w:r>
      <w:proofErr w:type="gramStart"/>
      <w:r w:rsidRPr="003D644D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3D644D">
        <w:rPr>
          <w:rFonts w:eastAsia="Calibri"/>
          <w:color w:val="000000"/>
          <w:sz w:val="28"/>
          <w:szCs w:val="28"/>
          <w:lang w:eastAsia="en-US"/>
        </w:rPr>
        <w:t xml:space="preserve"> его использованием всеми работниками СПДГ.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5.12.Привлечение к работе работников в выходные и праздничные дни запрещено и может иметь место лишь в случаях, предусмотренных законодательством.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 xml:space="preserve">6. Организация и режим работы </w:t>
      </w:r>
      <w:proofErr w:type="spellStart"/>
      <w:r w:rsidRPr="003D644D">
        <w:rPr>
          <w:rFonts w:eastAsia="Calibri"/>
          <w:color w:val="000000"/>
          <w:sz w:val="28"/>
          <w:szCs w:val="28"/>
          <w:lang w:eastAsia="en-US"/>
        </w:rPr>
        <w:t>спдг</w:t>
      </w:r>
      <w:proofErr w:type="spellEnd"/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6.1. Общие собрания трудового коллектива проводятся по мере необходимости, но не реже двух раз в год. Заседания Совета педагогов проводятся не реже трех раз в год, методические совещания проводятся по мере необходимости, но не реже двух раз в месяц. Общие родительские собрания созываются по усмотрению руководителя СПДГ, не реже одного раза в полугодие, а групповые – по усмотрению воспитателей, не реже одного раза в квартал. Все заседания проводятся в нерабочее время и не должны продолжаться более двух часов, родительские собрания – более полутора часов.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6.2. Педагогическим и другим работникам запрещается: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изменять по своему усмотрению график работы и расписание занятий;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удлинять или сокращать продолжительность занятий с детьми, отменять занятия и перерывы между ними;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оставлять детей без присмотра;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называть детей по фамилии;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говорить о недостатках и неудачах ребенка при других родителях и детях;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громко говорить во время сна детей;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унижать достоинство ребенка;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 xml:space="preserve">отвлекать работников СПДГ от их непосредственной работы, созывать собрания, заседания и всякого рода совещания по общественным делам во время проведения </w:t>
      </w:r>
      <w:proofErr w:type="spellStart"/>
      <w:r w:rsidRPr="003D644D">
        <w:rPr>
          <w:rFonts w:eastAsia="Calibri"/>
          <w:color w:val="000000"/>
          <w:sz w:val="28"/>
          <w:szCs w:val="28"/>
          <w:lang w:eastAsia="en-US"/>
        </w:rPr>
        <w:t>воспитательно</w:t>
      </w:r>
      <w:proofErr w:type="spellEnd"/>
      <w:r w:rsidRPr="003D644D">
        <w:rPr>
          <w:rFonts w:eastAsia="Calibri"/>
          <w:color w:val="000000"/>
          <w:sz w:val="28"/>
          <w:szCs w:val="28"/>
          <w:lang w:eastAsia="en-US"/>
        </w:rPr>
        <w:t>-образовательного процесса.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6.3. Посторонним лицам разрешается присутствовать на занятиях в СПДГ по согласованию с администрацией.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6.4. Не разрешается делать замечаний педагогическим работникам по поводу их работы во время проведения занятий, в присутствии детей.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6.5. В помещениях СПДГ запрещается: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находиться в верхней одежде и головных уборах;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громко разговаривать и шуметь в коридорах;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курить в помещениях.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7. Поощрения за успехи в работе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7.1. За добросовестное выполнение трудовых обязанностей, повышение эффективности и качества работы с детьми, за продолжительный и безупречный труд, новаторство и другие достижения в работе применяются следующие поощрения (ст.191 ТК РФ):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объявление благодарности;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 xml:space="preserve"> награждение почетной грамотой;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представление к отраслевым и государственным наградам и званиям, </w:t>
      </w:r>
      <w:proofErr w:type="gramStart"/>
      <w:r w:rsidRPr="003D644D">
        <w:rPr>
          <w:rFonts w:eastAsia="Calibri"/>
          <w:color w:val="000000"/>
          <w:sz w:val="28"/>
          <w:szCs w:val="28"/>
          <w:lang w:eastAsia="en-US"/>
        </w:rPr>
        <w:t>предусмотренными</w:t>
      </w:r>
      <w:proofErr w:type="gramEnd"/>
      <w:r w:rsidRPr="003D644D">
        <w:rPr>
          <w:rFonts w:eastAsia="Calibri"/>
          <w:color w:val="000000"/>
          <w:sz w:val="28"/>
          <w:szCs w:val="28"/>
          <w:lang w:eastAsia="en-US"/>
        </w:rPr>
        <w:t xml:space="preserve"> законодательством.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7.2. Поощрения применяются администрацией совместно или по согласованию с профсоюзным комитетом с учетом мнения коллектива.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7.3. Поощрения объявляются приказом руководителя СПДГ или распоряжением Управления образования администрации г. Владикавказа и доводятся до сведения коллектива.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7.4. В трудовую книжку работника вносятся записи о награждениях (грамоты, нагрудные знаки, медали, звания). Поощрения (благодарности, премии) записываются в карточку учета кадров (раздел 7 карточки формы Т-2).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8. Взыскания за нарушение трудовой дисциплины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8.1. Нарушение трудовой дисциплины, т.е. неисполнение или ненадлежащее исполнение вследствие умысла, самонадеянности либо небрежности работника возложенных на него трудовых обязанностей влечет за собой применение мер  дисциплинарного или общественного воздействия, а так же применение иных мер, предусмотренных действующим законодательством.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8.2. За нарушение трудовой дисциплины применяются следующие меры дисциплинарного взыскания (ст.192 Т.К. РФ):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3D644D">
        <w:rPr>
          <w:rFonts w:eastAsia="Calibri"/>
          <w:color w:val="000000"/>
          <w:sz w:val="28"/>
          <w:szCs w:val="28"/>
          <w:lang w:eastAsia="en-US"/>
        </w:rPr>
        <w:t>замечание;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3D644D">
        <w:rPr>
          <w:rFonts w:eastAsia="Calibri"/>
          <w:color w:val="000000"/>
          <w:sz w:val="28"/>
          <w:szCs w:val="28"/>
          <w:lang w:eastAsia="en-US"/>
        </w:rPr>
        <w:t>выговор;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3D644D">
        <w:rPr>
          <w:rFonts w:eastAsia="Calibri"/>
          <w:color w:val="000000"/>
          <w:sz w:val="28"/>
          <w:szCs w:val="28"/>
          <w:lang w:eastAsia="en-US"/>
        </w:rPr>
        <w:t>увольнение.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 xml:space="preserve">8.3. </w:t>
      </w:r>
      <w:proofErr w:type="gramStart"/>
      <w:r w:rsidRPr="003D644D">
        <w:rPr>
          <w:rFonts w:eastAsia="Calibri"/>
          <w:color w:val="000000"/>
          <w:sz w:val="28"/>
          <w:szCs w:val="28"/>
          <w:lang w:eastAsia="en-US"/>
        </w:rPr>
        <w:t>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обязанностей, возложенных на него трудовым договором, Уставом, Правилами внутреннего трудового распорядка, должностной инструкцией, если к работнику ранее применялись меры дисциплинарного или общественного взыскания, за прогул без уважительных причин (в том числе отсутствие на работе более 4 часов в течение рабочего дня), а так же за</w:t>
      </w:r>
      <w:proofErr w:type="gramEnd"/>
      <w:r w:rsidRPr="003D644D">
        <w:rPr>
          <w:rFonts w:eastAsia="Calibri"/>
          <w:color w:val="000000"/>
          <w:sz w:val="28"/>
          <w:szCs w:val="28"/>
          <w:lang w:eastAsia="en-US"/>
        </w:rPr>
        <w:t xml:space="preserve"> появление на работе в нетрезвом состоянии.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8.4. За каждое нарушение может быть наложено только одно дисциплинарное взыскание. Меры дисциплинарного взыскания применяются директором школы  по согласованию с профсоюзным комитетом.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8.5. До применения взыскания от нарушителя трудовой дисциплины требуется предоставить объяснение в письменной форме. Отказ от дачи письменного объяснения либо устное объяснение не может служить препятствием для применения взыскания.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 xml:space="preserve">8.6.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жалобе, поданной в письменной форме. Копия жалобы должна быть вручена педагогу.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случаев, предусмотренных </w:t>
      </w:r>
      <w:r w:rsidRPr="003D644D">
        <w:rPr>
          <w:rFonts w:eastAsia="Calibri"/>
          <w:color w:val="000000"/>
          <w:sz w:val="28"/>
          <w:szCs w:val="28"/>
          <w:lang w:eastAsia="en-US"/>
        </w:rPr>
        <w:lastRenderedPageBreak/>
        <w:t>законом (запрещение педагогической деятельности, защита интересов воспитанников).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8.7. Взыскание применяется не позднее одного месяца со дня обнаружения проступка, не считая времени болезни и отпуска работника. Взыскание не может быть применено позднее шести месяцев со дня совершения нарушения.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8.8. При применении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8.9. Взыскание объявляется приказом по школе</w:t>
      </w:r>
      <w:proofErr w:type="gramStart"/>
      <w:r w:rsidRPr="003D644D">
        <w:rPr>
          <w:rFonts w:eastAsia="Calibri"/>
          <w:color w:val="000000"/>
          <w:sz w:val="28"/>
          <w:szCs w:val="28"/>
          <w:lang w:eastAsia="en-US"/>
        </w:rPr>
        <w:t xml:space="preserve">.. </w:t>
      </w:r>
      <w:proofErr w:type="gramEnd"/>
      <w:r w:rsidRPr="003D644D">
        <w:rPr>
          <w:rFonts w:eastAsia="Calibri"/>
          <w:color w:val="000000"/>
          <w:sz w:val="28"/>
          <w:szCs w:val="28"/>
          <w:lang w:eastAsia="en-US"/>
        </w:rPr>
        <w:t>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объявляется работнику под подпись в трехдневный срок со дня издания.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8.10. К работникам, имеющим взыскания, меры поощрения не применяются в течение срока действия этих взысканий.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8.11. Взыскание автоматически снимается, и работник считается не подвергшимся дисциплинарному взысканию, если он в течение года не будет подвергнут новому дисциплинарному взысканию. Директор школы  по своей инициативе или по ходатайству трудового коллектива может издать приказ о досрочном снятии взыскания, если подвергнутый взысканию не допустил нового нарушения и проявил себя как добросовестный работник.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Правила внутреннего трудового распорядка СПДГ   относятся к локальным правовым актам, регламентирующим отношения внутри коллектива.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Коллектив СПДГ  должен быть ознакомлен с Правилами под роспись.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44D">
        <w:rPr>
          <w:rFonts w:eastAsia="Calibri"/>
          <w:color w:val="000000"/>
          <w:sz w:val="28"/>
          <w:szCs w:val="28"/>
          <w:lang w:eastAsia="en-US"/>
        </w:rPr>
        <w:t>Правила внутреннего трудового распорядка  должны быть в СПДГ  на видном месте.</w:t>
      </w:r>
    </w:p>
    <w:p w:rsidR="003D644D" w:rsidRPr="003D644D" w:rsidRDefault="003D644D" w:rsidP="003D644D">
      <w:pPr>
        <w:suppressAutoHyphens w:val="0"/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CE743E" w:rsidRPr="00FD51A5" w:rsidRDefault="00CE743E" w:rsidP="003D644D">
      <w:pPr>
        <w:suppressAutoHyphens w:val="0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</w:p>
    <w:sectPr w:rsidR="00CE743E" w:rsidRPr="00FD51A5" w:rsidSect="00DB2783">
      <w:pgSz w:w="11906" w:h="16838"/>
      <w:pgMar w:top="567" w:right="794" w:bottom="426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68"/>
    <w:rsid w:val="00047DA3"/>
    <w:rsid w:val="0007134F"/>
    <w:rsid w:val="000D71BB"/>
    <w:rsid w:val="000E0411"/>
    <w:rsid w:val="00101817"/>
    <w:rsid w:val="0015102E"/>
    <w:rsid w:val="00172E7E"/>
    <w:rsid w:val="00192857"/>
    <w:rsid w:val="001D5B83"/>
    <w:rsid w:val="001E4428"/>
    <w:rsid w:val="001E6F49"/>
    <w:rsid w:val="002673DF"/>
    <w:rsid w:val="002A0C89"/>
    <w:rsid w:val="002B354C"/>
    <w:rsid w:val="00334D9B"/>
    <w:rsid w:val="00340C03"/>
    <w:rsid w:val="00344971"/>
    <w:rsid w:val="00367C69"/>
    <w:rsid w:val="003B5D5E"/>
    <w:rsid w:val="003D644D"/>
    <w:rsid w:val="003E3468"/>
    <w:rsid w:val="00424CBA"/>
    <w:rsid w:val="00476D75"/>
    <w:rsid w:val="004A1B67"/>
    <w:rsid w:val="004B21EC"/>
    <w:rsid w:val="004B2D09"/>
    <w:rsid w:val="004C7F02"/>
    <w:rsid w:val="004D09B6"/>
    <w:rsid w:val="0055353C"/>
    <w:rsid w:val="00555284"/>
    <w:rsid w:val="0055760C"/>
    <w:rsid w:val="005F1A23"/>
    <w:rsid w:val="00610A4F"/>
    <w:rsid w:val="00634D6E"/>
    <w:rsid w:val="00637A82"/>
    <w:rsid w:val="00647060"/>
    <w:rsid w:val="00706BE5"/>
    <w:rsid w:val="00716B36"/>
    <w:rsid w:val="00731C6F"/>
    <w:rsid w:val="00747464"/>
    <w:rsid w:val="00752F99"/>
    <w:rsid w:val="007F03E2"/>
    <w:rsid w:val="0085534A"/>
    <w:rsid w:val="0087354E"/>
    <w:rsid w:val="008C2F54"/>
    <w:rsid w:val="008F0C7E"/>
    <w:rsid w:val="00994962"/>
    <w:rsid w:val="009D2D86"/>
    <w:rsid w:val="009E5C8B"/>
    <w:rsid w:val="00A11518"/>
    <w:rsid w:val="00A17D10"/>
    <w:rsid w:val="00A338C1"/>
    <w:rsid w:val="00A533E9"/>
    <w:rsid w:val="00AD14BC"/>
    <w:rsid w:val="00AE4470"/>
    <w:rsid w:val="00B00969"/>
    <w:rsid w:val="00B032A1"/>
    <w:rsid w:val="00B33773"/>
    <w:rsid w:val="00B54FF3"/>
    <w:rsid w:val="00B57D83"/>
    <w:rsid w:val="00BE4F06"/>
    <w:rsid w:val="00BE5F81"/>
    <w:rsid w:val="00C15DA7"/>
    <w:rsid w:val="00C25D81"/>
    <w:rsid w:val="00C871F8"/>
    <w:rsid w:val="00CC5D98"/>
    <w:rsid w:val="00CE743E"/>
    <w:rsid w:val="00D41204"/>
    <w:rsid w:val="00D43586"/>
    <w:rsid w:val="00D54DC5"/>
    <w:rsid w:val="00D85D51"/>
    <w:rsid w:val="00D90D49"/>
    <w:rsid w:val="00DB2783"/>
    <w:rsid w:val="00E618AB"/>
    <w:rsid w:val="00EC2003"/>
    <w:rsid w:val="00F10272"/>
    <w:rsid w:val="00F65460"/>
    <w:rsid w:val="00FD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E3468"/>
    <w:rPr>
      <w:b/>
      <w:bCs/>
    </w:rPr>
  </w:style>
  <w:style w:type="character" w:styleId="a4">
    <w:name w:val="Hyperlink"/>
    <w:rsid w:val="003E346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76D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74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43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E3468"/>
    <w:rPr>
      <w:b/>
      <w:bCs/>
    </w:rPr>
  </w:style>
  <w:style w:type="character" w:styleId="a4">
    <w:name w:val="Hyperlink"/>
    <w:rsid w:val="003E346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76D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74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43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3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9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1204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55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30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302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3031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УЧЕНИК</cp:lastModifiedBy>
  <cp:revision>5</cp:revision>
  <cp:lastPrinted>2021-06-21T13:44:00Z</cp:lastPrinted>
  <dcterms:created xsi:type="dcterms:W3CDTF">2021-06-21T13:28:00Z</dcterms:created>
  <dcterms:modified xsi:type="dcterms:W3CDTF">2021-06-22T11:40:00Z</dcterms:modified>
</cp:coreProperties>
</file>