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79" w:rsidRPr="00D24E52" w:rsidRDefault="00C778BA" w:rsidP="007D5E9B">
      <w:pPr>
        <w:rPr>
          <w:b/>
          <w:bCs/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noProof/>
          <w:color w:val="262626" w:themeColor="text1" w:themeTint="D9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781050</wp:posOffset>
                </wp:positionV>
                <wp:extent cx="6610350" cy="9239250"/>
                <wp:effectExtent l="38100" t="3810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2392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2"/>
                              <w:gridCol w:w="2625"/>
                              <w:gridCol w:w="3572"/>
                            </w:tblGrid>
                            <w:tr w:rsidR="005F0CE3" w:rsidRPr="005F0CE3" w:rsidTr="00990F75">
                              <w:tc>
                                <w:tcPr>
                                  <w:tcW w:w="1929" w:type="pct"/>
                                  <w:shd w:val="clear" w:color="auto" w:fill="auto"/>
                                </w:tcPr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«Рассмотрено»</w:t>
                                  </w:r>
                                </w:p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на заседании МО</w:t>
                                  </w:r>
                                </w:p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Протокол №_1 от __________ г.</w:t>
                                  </w:r>
                                </w:p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Руководитель МО:</w:t>
                                  </w:r>
                                </w:p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____________________________</w:t>
                                  </w:r>
                                </w:p>
                              </w:tc>
                              <w:tc>
                                <w:tcPr>
                                  <w:tcW w:w="1301" w:type="pct"/>
                                  <w:shd w:val="clear" w:color="auto" w:fill="auto"/>
                                </w:tcPr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pct"/>
                                  <w:shd w:val="clear" w:color="auto" w:fill="auto"/>
                                </w:tcPr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«Утверждаю»</w:t>
                                  </w:r>
                                </w:p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Директор МБОУ СОШ №48</w:t>
                                  </w:r>
                                </w:p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_____________________</w:t>
                                  </w:r>
                                </w:p>
                                <w:p w:rsidR="005F0CE3" w:rsidRPr="005F0CE3" w:rsidRDefault="005F0CE3" w:rsidP="005F0CE3">
                                  <w:pPr>
                                    <w:suppressAutoHyphens/>
                                    <w:jc w:val="center"/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</w:pPr>
                                  <w:r w:rsidRPr="005F0CE3">
                                    <w:rPr>
                                      <w:rFonts w:ascii="Times New Roman" w:hAnsi="Times New Roman" w:cs="Times New Roman"/>
                                      <w:lang w:eastAsia="ar-SA"/>
                                    </w:rPr>
                                    <w:t>Приказ №____ от ________________</w:t>
                                  </w:r>
                                </w:p>
                              </w:tc>
                            </w:tr>
                          </w:tbl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Рабочая программа</w:t>
                            </w: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химии</w:t>
                            </w: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Учителя </w:t>
                            </w: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Голоевой Ревекки Олеговны</w:t>
                            </w: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 и Б класс</w:t>
                            </w: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г.Владикавказ</w:t>
                            </w:r>
                          </w:p>
                          <w:p w:rsidR="005F0CE3" w:rsidRPr="005F0CE3" w:rsidRDefault="00336B0C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2022-2023</w:t>
                            </w:r>
                            <w:r w:rsidR="005F0CE3" w:rsidRPr="005F0C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учебный год</w:t>
                            </w:r>
                          </w:p>
                          <w:p w:rsidR="005F0CE3" w:rsidRPr="005F0CE3" w:rsidRDefault="005F0CE3" w:rsidP="005F0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D7925" w:rsidRPr="009B4D9A" w:rsidRDefault="00ED7925" w:rsidP="007D5E9B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 w:cs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61.5pt;width:520.5pt;height:72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" o:allowincell="f" filled="f" strokecolor="#622423" strokeweight="6pt">
                <v:stroke linestyle="thickThin"/>
                <v:textbox inset="10.8pt,7.2pt,10.8pt,7.2pt"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892"/>
                        <w:gridCol w:w="2625"/>
                        <w:gridCol w:w="3572"/>
                      </w:tblGrid>
                      <w:tr w:rsidR="005F0CE3" w:rsidRPr="005F0CE3" w:rsidTr="00990F75">
                        <w:tc>
                          <w:tcPr>
                            <w:tcW w:w="1929" w:type="pct"/>
                            <w:shd w:val="clear" w:color="auto" w:fill="auto"/>
                          </w:tcPr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«Рассмотрено»</w:t>
                            </w:r>
                          </w:p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на заседании МО</w:t>
                            </w:r>
                          </w:p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Протокол №_1 от __________ г.</w:t>
                            </w:r>
                          </w:p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Руководитель МО:</w:t>
                            </w:r>
                          </w:p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____________________________</w:t>
                            </w:r>
                          </w:p>
                        </w:tc>
                        <w:tc>
                          <w:tcPr>
                            <w:tcW w:w="1301" w:type="pct"/>
                            <w:shd w:val="clear" w:color="auto" w:fill="auto"/>
                          </w:tcPr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770" w:type="pct"/>
                            <w:shd w:val="clear" w:color="auto" w:fill="auto"/>
                          </w:tcPr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«Утверждаю»</w:t>
                            </w:r>
                          </w:p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Директор МБОУ СОШ №48</w:t>
                            </w:r>
                          </w:p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_____________________</w:t>
                            </w:r>
                          </w:p>
                          <w:p w:rsidR="005F0CE3" w:rsidRPr="005F0CE3" w:rsidRDefault="005F0CE3" w:rsidP="005F0CE3">
                            <w:pPr>
                              <w:suppressAutoHyphens/>
                              <w:jc w:val="center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F0CE3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Приказ №____ от ________________</w:t>
                            </w:r>
                          </w:p>
                        </w:tc>
                      </w:tr>
                    </w:tbl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Рабочая программа</w:t>
                      </w: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химии</w:t>
                      </w: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Учителя </w:t>
                      </w: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Голоевой Ревекки Олеговны</w:t>
                      </w: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 и Б класс</w:t>
                      </w: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г.Владикавказ</w:t>
                      </w:r>
                    </w:p>
                    <w:p w:rsidR="005F0CE3" w:rsidRPr="005F0CE3" w:rsidRDefault="00336B0C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2022-2023</w:t>
                      </w:r>
                      <w:r w:rsidR="005F0CE3" w:rsidRPr="005F0C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учебный год</w:t>
                      </w:r>
                    </w:p>
                    <w:p w:rsidR="005F0CE3" w:rsidRPr="005F0CE3" w:rsidRDefault="005F0CE3" w:rsidP="005F0CE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D7925" w:rsidRPr="009B4D9A" w:rsidRDefault="00ED7925" w:rsidP="007D5E9B">
                      <w:pPr>
                        <w:spacing w:after="0" w:line="360" w:lineRule="auto"/>
                        <w:jc w:val="center"/>
                        <w:rPr>
                          <w:rFonts w:ascii="Cambria" w:hAnsi="Cambria" w:cs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F0CE3" w:rsidRPr="007A6BBD" w:rsidRDefault="005F0CE3" w:rsidP="005F0CE3">
      <w:pPr>
        <w:jc w:val="center"/>
        <w:rPr>
          <w:rFonts w:ascii="Times New Roman" w:hAnsi="Times New Roman"/>
          <w:sz w:val="28"/>
          <w:szCs w:val="28"/>
        </w:rPr>
      </w:pPr>
    </w:p>
    <w:p w:rsidR="005F0CE3" w:rsidRPr="00770D83" w:rsidRDefault="005F0CE3" w:rsidP="005F0CE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D83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5F0CE3" w:rsidRPr="00770D83" w:rsidRDefault="005F0CE3" w:rsidP="005F0CE3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0CE3" w:rsidRPr="00770D83" w:rsidRDefault="005F0CE3" w:rsidP="005F0C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83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 xml:space="preserve">ая программа по химии </w:t>
      </w:r>
      <w:r w:rsidRPr="00770D83">
        <w:rPr>
          <w:rFonts w:ascii="Times New Roman" w:hAnsi="Times New Roman"/>
          <w:sz w:val="24"/>
          <w:szCs w:val="24"/>
        </w:rPr>
        <w:t xml:space="preserve">для </w:t>
      </w:r>
      <w:r w:rsidR="00047150">
        <w:rPr>
          <w:rFonts w:ascii="Times New Roman" w:hAnsi="Times New Roman"/>
          <w:sz w:val="24"/>
          <w:szCs w:val="24"/>
        </w:rPr>
        <w:t>8</w:t>
      </w:r>
      <w:r w:rsidRPr="00770D83">
        <w:rPr>
          <w:rFonts w:ascii="Times New Roman" w:hAnsi="Times New Roman"/>
          <w:sz w:val="24"/>
          <w:szCs w:val="24"/>
        </w:rPr>
        <w:t xml:space="preserve"> классов разработана на основе нормативных документов и учебно-методического обеспечения реализации программы: </w:t>
      </w:r>
    </w:p>
    <w:p w:rsidR="005F0CE3" w:rsidRPr="00770D83" w:rsidRDefault="005F0CE3" w:rsidP="005F0CE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D83">
        <w:rPr>
          <w:rFonts w:ascii="Times New Roman" w:hAnsi="Times New Roman"/>
          <w:sz w:val="24"/>
          <w:szCs w:val="24"/>
        </w:rPr>
        <w:t xml:space="preserve">Федеральный Закон от 29.12.2012 № 273-ФЗ «Об  образовании  в  Российской  Федерации»; </w:t>
      </w:r>
    </w:p>
    <w:p w:rsidR="005F0CE3" w:rsidRPr="00770D83" w:rsidRDefault="005F0CE3" w:rsidP="005F0CE3">
      <w:pPr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70D83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 №1897 «Об утверждении федерального государственного образовательного стандарта основного общего образования»;</w:t>
      </w:r>
    </w:p>
    <w:p w:rsidR="005F0CE3" w:rsidRPr="00770D83" w:rsidRDefault="005F0CE3" w:rsidP="005F0CE3">
      <w:pPr>
        <w:numPr>
          <w:ilvl w:val="0"/>
          <w:numId w:val="16"/>
        </w:num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0D83"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1644 «О внесении изменений в приказ Министерства образования и науки РФ от 17.12.2010  № 1897 «Об утверждении ФГОС основного общего образования»;</w:t>
      </w:r>
    </w:p>
    <w:p w:rsidR="005F0CE3" w:rsidRPr="00770D83" w:rsidRDefault="005F0CE3" w:rsidP="005F0CE3">
      <w:pPr>
        <w:numPr>
          <w:ilvl w:val="0"/>
          <w:numId w:val="16"/>
        </w:numPr>
        <w:spacing w:after="0" w:line="240" w:lineRule="auto"/>
        <w:ind w:left="1077" w:hanging="357"/>
        <w:contextualSpacing/>
        <w:rPr>
          <w:rFonts w:ascii="Times New Roman" w:hAnsi="Times New Roman"/>
          <w:sz w:val="24"/>
          <w:szCs w:val="24"/>
        </w:rPr>
      </w:pPr>
      <w:r w:rsidRPr="00770D83">
        <w:rPr>
          <w:rFonts w:ascii="Times New Roman" w:hAnsi="Times New Roman"/>
          <w:sz w:val="24"/>
          <w:szCs w:val="24"/>
        </w:rPr>
        <w:t>Приказ Министерства прос</w:t>
      </w:r>
      <w:r>
        <w:rPr>
          <w:rFonts w:ascii="Times New Roman" w:hAnsi="Times New Roman"/>
          <w:sz w:val="24"/>
          <w:szCs w:val="24"/>
        </w:rPr>
        <w:t>вещения РФ от 20.05.2020  № 254</w:t>
      </w:r>
      <w:r w:rsidRPr="00770D83">
        <w:rPr>
          <w:rFonts w:ascii="Times New Roman" w:hAnsi="Times New Roman"/>
          <w:sz w:val="24"/>
          <w:szCs w:val="24"/>
        </w:rPr>
        <w:t>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5F0CE3" w:rsidRPr="00770D83" w:rsidRDefault="005F0CE3" w:rsidP="005F0CE3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70D83">
        <w:rPr>
          <w:rFonts w:ascii="Times New Roman" w:hAnsi="Times New Roman"/>
          <w:sz w:val="24"/>
          <w:szCs w:val="24"/>
        </w:rPr>
        <w:t>Основная образовательная программа  основного общего образования МБОУ СОШ</w:t>
      </w:r>
      <w:r>
        <w:rPr>
          <w:rFonts w:ascii="Times New Roman" w:hAnsi="Times New Roman"/>
          <w:sz w:val="24"/>
          <w:szCs w:val="24"/>
        </w:rPr>
        <w:t xml:space="preserve"> №48</w:t>
      </w:r>
      <w:r w:rsidRPr="00770D83">
        <w:rPr>
          <w:rFonts w:ascii="Times New Roman" w:hAnsi="Times New Roman"/>
          <w:sz w:val="24"/>
          <w:szCs w:val="24"/>
        </w:rPr>
        <w:t>;</w:t>
      </w:r>
    </w:p>
    <w:p w:rsidR="005F0CE3" w:rsidRPr="00770D83" w:rsidRDefault="005F0CE3" w:rsidP="005F0CE3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70D83">
        <w:rPr>
          <w:rFonts w:ascii="Times New Roman" w:hAnsi="Times New Roman"/>
          <w:sz w:val="24"/>
          <w:szCs w:val="24"/>
        </w:rPr>
        <w:t>Учебный  план МБОУ СОШ</w:t>
      </w:r>
      <w:r>
        <w:rPr>
          <w:rFonts w:ascii="Times New Roman" w:hAnsi="Times New Roman"/>
          <w:sz w:val="24"/>
          <w:szCs w:val="24"/>
        </w:rPr>
        <w:t xml:space="preserve"> №48</w:t>
      </w:r>
      <w:r w:rsidRPr="00770D83">
        <w:rPr>
          <w:rFonts w:ascii="Times New Roman" w:hAnsi="Times New Roman"/>
          <w:sz w:val="24"/>
          <w:szCs w:val="24"/>
        </w:rPr>
        <w:t>;</w:t>
      </w:r>
    </w:p>
    <w:p w:rsidR="005F0CE3" w:rsidRPr="00770D83" w:rsidRDefault="005F0CE3" w:rsidP="005F0CE3">
      <w:pPr>
        <w:numPr>
          <w:ilvl w:val="0"/>
          <w:numId w:val="16"/>
        </w:numPr>
        <w:tabs>
          <w:tab w:val="left" w:pos="540"/>
        </w:tabs>
        <w:spacing w:after="0" w:line="240" w:lineRule="auto"/>
        <w:ind w:left="1077" w:hanging="357"/>
        <w:rPr>
          <w:rFonts w:ascii="Times New Roman" w:hAnsi="Times New Roman"/>
          <w:sz w:val="24"/>
          <w:szCs w:val="24"/>
        </w:rPr>
      </w:pPr>
      <w:r w:rsidRPr="00770D83">
        <w:rPr>
          <w:rFonts w:ascii="Times New Roman" w:hAnsi="Times New Roman"/>
          <w:sz w:val="24"/>
          <w:szCs w:val="24"/>
        </w:rPr>
        <w:t>Положение о рабочей программе учебных  предметов, курсов МБОУ СОШ</w:t>
      </w:r>
      <w:r>
        <w:rPr>
          <w:rFonts w:ascii="Times New Roman" w:hAnsi="Times New Roman"/>
          <w:sz w:val="24"/>
          <w:szCs w:val="24"/>
        </w:rPr>
        <w:t xml:space="preserve"> №48</w:t>
      </w:r>
      <w:r w:rsidRPr="00770D83">
        <w:rPr>
          <w:rFonts w:ascii="Times New Roman" w:hAnsi="Times New Roman"/>
          <w:sz w:val="24"/>
          <w:szCs w:val="24"/>
        </w:rPr>
        <w:t>.</w:t>
      </w:r>
    </w:p>
    <w:p w:rsidR="005F0CE3" w:rsidRDefault="005F0CE3" w:rsidP="005F0CE3">
      <w:pPr>
        <w:numPr>
          <w:ilvl w:val="0"/>
          <w:numId w:val="16"/>
        </w:numPr>
        <w:jc w:val="both"/>
        <w:rPr>
          <w:rStyle w:val="1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</w:t>
      </w:r>
      <w:r w:rsidRPr="002660D7">
        <w:rPr>
          <w:rFonts w:ascii="Times New Roman" w:hAnsi="Times New Roman"/>
          <w:sz w:val="24"/>
          <w:szCs w:val="24"/>
        </w:rPr>
        <w:t xml:space="preserve"> основного общего образования по химии и авторс</w:t>
      </w:r>
      <w:r>
        <w:rPr>
          <w:rFonts w:ascii="Times New Roman" w:hAnsi="Times New Roman"/>
          <w:sz w:val="24"/>
          <w:szCs w:val="24"/>
        </w:rPr>
        <w:t xml:space="preserve">кой программа курса химии для </w:t>
      </w:r>
      <w:r w:rsidRPr="002660D7">
        <w:rPr>
          <w:rFonts w:ascii="Times New Roman" w:hAnsi="Times New Roman"/>
          <w:sz w:val="24"/>
          <w:szCs w:val="24"/>
        </w:rPr>
        <w:t xml:space="preserve">9 классов общеобразовательных учреждений(базовый уровень) </w:t>
      </w:r>
      <w:r w:rsidRPr="002660D7">
        <w:rPr>
          <w:rStyle w:val="1"/>
          <w:color w:val="000000"/>
          <w:sz w:val="24"/>
          <w:szCs w:val="24"/>
        </w:rPr>
        <w:t xml:space="preserve"> О. С. Габриеляна, И. Г. Остроумова, С. А. Сладкова. 8—9 классы: учебное пособие для общеобразовательных организаций / О. С. Габриелян, С. А.</w:t>
      </w:r>
      <w:r>
        <w:rPr>
          <w:rStyle w:val="1"/>
          <w:color w:val="000000"/>
          <w:sz w:val="24"/>
          <w:szCs w:val="24"/>
        </w:rPr>
        <w:t xml:space="preserve"> Сладков — М.: Просвещение, 2020г.</w:t>
      </w:r>
    </w:p>
    <w:p w:rsidR="005F0CE3" w:rsidRPr="007A6BBD" w:rsidRDefault="005F0CE3" w:rsidP="005F0CE3">
      <w:pPr>
        <w:pStyle w:val="a5"/>
        <w:shd w:val="clear" w:color="auto" w:fill="FFFFFF"/>
        <w:tabs>
          <w:tab w:val="left" w:pos="0"/>
          <w:tab w:val="left" w:pos="142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F0CE3" w:rsidRPr="00315CFB" w:rsidRDefault="005F0CE3" w:rsidP="005F0CE3">
      <w:pPr>
        <w:pStyle w:val="a5"/>
        <w:shd w:val="clear" w:color="auto" w:fill="FFFFFF"/>
        <w:tabs>
          <w:tab w:val="left" w:pos="0"/>
          <w:tab w:val="left" w:pos="142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15CFB">
        <w:rPr>
          <w:rFonts w:ascii="Times New Roman" w:hAnsi="Times New Roman"/>
          <w:b/>
          <w:sz w:val="24"/>
          <w:szCs w:val="24"/>
        </w:rPr>
        <w:t>Цели:</w:t>
      </w:r>
    </w:p>
    <w:p w:rsidR="005F0CE3" w:rsidRPr="00315CFB" w:rsidRDefault="005F0CE3" w:rsidP="005F0CE3">
      <w:pPr>
        <w:pStyle w:val="aa"/>
        <w:rPr>
          <w:sz w:val="24"/>
          <w:szCs w:val="24"/>
        </w:rPr>
      </w:pPr>
      <w:r w:rsidRPr="00315CFB">
        <w:rPr>
          <w:bCs/>
          <w:sz w:val="24"/>
          <w:szCs w:val="24"/>
        </w:rPr>
        <w:t>Изучение химии  на ступени основного общего образования направлено на достижение следующих целей:</w:t>
      </w:r>
      <w:r w:rsidRPr="00315CFB">
        <w:rPr>
          <w:sz w:val="24"/>
          <w:szCs w:val="24"/>
        </w:rPr>
        <w:t xml:space="preserve"> </w:t>
      </w:r>
    </w:p>
    <w:p w:rsidR="005F0CE3" w:rsidRPr="00315CFB" w:rsidRDefault="005F0CE3" w:rsidP="005F0CE3">
      <w:pPr>
        <w:pStyle w:val="aa"/>
        <w:spacing w:line="240" w:lineRule="auto"/>
        <w:rPr>
          <w:sz w:val="24"/>
          <w:szCs w:val="24"/>
        </w:rPr>
      </w:pPr>
      <w:r w:rsidRPr="00315CFB">
        <w:rPr>
          <w:sz w:val="24"/>
          <w:szCs w:val="24"/>
        </w:rPr>
        <w:t xml:space="preserve">- </w:t>
      </w:r>
      <w:r w:rsidRPr="00315CFB">
        <w:rPr>
          <w:i/>
          <w:sz w:val="24"/>
          <w:szCs w:val="24"/>
        </w:rPr>
        <w:t>Формирование</w:t>
      </w:r>
      <w:r w:rsidRPr="00315CFB">
        <w:rPr>
          <w:sz w:val="24"/>
          <w:szCs w:val="24"/>
        </w:rPr>
        <w:t xml:space="preserve"> у учащихся химической картины мира, как органической части его целостной естественно-научной картины.</w:t>
      </w:r>
    </w:p>
    <w:p w:rsidR="005F0CE3" w:rsidRPr="00315CFB" w:rsidRDefault="005F0CE3" w:rsidP="005F0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i/>
          <w:sz w:val="24"/>
          <w:szCs w:val="24"/>
        </w:rPr>
        <w:t>-Развитие</w:t>
      </w:r>
      <w:r w:rsidRPr="00315CFB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5F0CE3" w:rsidRPr="00315CFB" w:rsidRDefault="005F0CE3" w:rsidP="005F0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 xml:space="preserve">- </w:t>
      </w:r>
      <w:r w:rsidRPr="00315CFB">
        <w:rPr>
          <w:rFonts w:ascii="Times New Roman" w:hAnsi="Times New Roman"/>
          <w:i/>
          <w:sz w:val="24"/>
          <w:szCs w:val="24"/>
        </w:rPr>
        <w:t>Воспитание</w:t>
      </w:r>
      <w:r w:rsidRPr="00315CFB">
        <w:rPr>
          <w:rFonts w:ascii="Times New Roman" w:hAnsi="Times New Roman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5F0CE3" w:rsidRPr="00315CFB" w:rsidRDefault="005F0CE3" w:rsidP="005F0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-</w:t>
      </w:r>
      <w:r w:rsidRPr="00315CFB">
        <w:rPr>
          <w:rFonts w:ascii="Times New Roman" w:hAnsi="Times New Roman"/>
          <w:sz w:val="24"/>
          <w:szCs w:val="24"/>
        </w:rPr>
        <w:tab/>
      </w:r>
      <w:r w:rsidRPr="00315CFB">
        <w:rPr>
          <w:rFonts w:ascii="Times New Roman" w:hAnsi="Times New Roman"/>
          <w:i/>
          <w:sz w:val="24"/>
          <w:szCs w:val="24"/>
        </w:rPr>
        <w:t>Проектирование и реализация</w:t>
      </w:r>
      <w:r w:rsidRPr="00315CFB">
        <w:rPr>
          <w:rFonts w:ascii="Times New Roman" w:hAnsi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5F0CE3" w:rsidRPr="00315CFB" w:rsidRDefault="005F0CE3" w:rsidP="005F0C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 xml:space="preserve">- </w:t>
      </w:r>
      <w:r w:rsidRPr="00315CFB">
        <w:rPr>
          <w:rFonts w:ascii="Times New Roman" w:hAnsi="Times New Roman"/>
          <w:sz w:val="24"/>
          <w:szCs w:val="24"/>
        </w:rPr>
        <w:tab/>
      </w:r>
      <w:r w:rsidRPr="00315CFB">
        <w:rPr>
          <w:rFonts w:ascii="Times New Roman" w:hAnsi="Times New Roman"/>
          <w:i/>
          <w:sz w:val="24"/>
          <w:szCs w:val="24"/>
        </w:rPr>
        <w:t>Овладение ключевыми компетенциями</w:t>
      </w:r>
      <w:r w:rsidRPr="00315CFB">
        <w:rPr>
          <w:rFonts w:ascii="Times New Roman" w:hAnsi="Times New Roman"/>
          <w:sz w:val="24"/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5F0CE3" w:rsidRPr="00315CFB" w:rsidRDefault="005F0CE3" w:rsidP="005F0CE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Основные задачи изучения химии в школе: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lastRenderedPageBreak/>
        <w:t>- формировать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- формировать 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- овладевать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- воспитывать 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- применять полученные знаний для безопасного использования веществ и материалов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в быту, сельском хозяйстве и на производстве, решения практических задач в повседневной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жизни, предупреждения явлений, наносящих вред здоровью человека и окружающей среде;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- развивать 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 xml:space="preserve"> -формировать 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:rsidR="005F0CE3" w:rsidRPr="00315CFB" w:rsidRDefault="005F0CE3" w:rsidP="005F0CE3">
      <w:pPr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- овладевать ключевыми компетенциями (учебно-познавательными, информационными, ценностно-смысловыми, коммуникативными).</w:t>
      </w:r>
    </w:p>
    <w:p w:rsidR="005F0CE3" w:rsidRPr="00315CFB" w:rsidRDefault="005F0CE3" w:rsidP="005F0CE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>Рабочая программа для 8 класса разработана в соответствии с учебным планом</w:t>
      </w:r>
    </w:p>
    <w:p w:rsidR="005F0CE3" w:rsidRPr="00315CFB" w:rsidRDefault="005F0CE3" w:rsidP="005F0CE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МБОУ </w:t>
      </w:r>
      <w:r w:rsidRPr="00315CFB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 xml:space="preserve"> №48</w:t>
      </w:r>
      <w:r w:rsidRPr="00315CFB">
        <w:rPr>
          <w:rFonts w:ascii="Times New Roman" w:hAnsi="Times New Roman"/>
          <w:sz w:val="24"/>
          <w:szCs w:val="24"/>
        </w:rPr>
        <w:t xml:space="preserve"> основного общего образования.</w:t>
      </w:r>
    </w:p>
    <w:p w:rsidR="005F0CE3" w:rsidRPr="00315CFB" w:rsidRDefault="005F0CE3" w:rsidP="005F0C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5CFB">
        <w:rPr>
          <w:rFonts w:ascii="Times New Roman" w:hAnsi="Times New Roman"/>
          <w:sz w:val="24"/>
          <w:szCs w:val="24"/>
        </w:rPr>
        <w:t xml:space="preserve">  Изучение курса химии в основной школе является составной частью предметной области «Естественно-научные предметы».</w:t>
      </w:r>
      <w:r w:rsidRPr="00EB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Предлагаемый курс </w:t>
      </w:r>
      <w:r w:rsidRPr="00315CFB">
        <w:rPr>
          <w:rFonts w:ascii="Times New Roman" w:hAnsi="Times New Roman"/>
          <w:sz w:val="24"/>
          <w:szCs w:val="24"/>
        </w:rPr>
        <w:t xml:space="preserve">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</w:t>
      </w:r>
    </w:p>
    <w:p w:rsidR="005F0CE3" w:rsidRPr="00315CFB" w:rsidRDefault="005F0CE3" w:rsidP="005F0C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0CE3" w:rsidRPr="00315CFB" w:rsidRDefault="005F0CE3" w:rsidP="005F0CE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5F0CE3" w:rsidRPr="00D57325" w:rsidRDefault="005F0CE3" w:rsidP="005F0CE3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57325">
        <w:rPr>
          <w:rFonts w:ascii="Times New Roman" w:hAnsi="Times New Roman"/>
          <w:b/>
          <w:sz w:val="24"/>
          <w:szCs w:val="24"/>
        </w:rPr>
        <w:t>Используемые  учебно-методические  пособия  и  электронные  ресурсы:</w:t>
      </w:r>
    </w:p>
    <w:p w:rsidR="005F0CE3" w:rsidRPr="00D57325" w:rsidRDefault="005F0CE3" w:rsidP="005F0CE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CE3" w:rsidRPr="003B5D4F" w:rsidRDefault="005F0CE3" w:rsidP="005F0CE3">
      <w:pPr>
        <w:widowControl w:val="0"/>
        <w:spacing w:after="0" w:line="240" w:lineRule="auto"/>
        <w:ind w:left="720" w:right="40"/>
        <w:jc w:val="both"/>
        <w:rPr>
          <w:rFonts w:ascii="Times New Roman" w:hAnsi="Times New Roman"/>
          <w:sz w:val="24"/>
          <w:szCs w:val="24"/>
        </w:rPr>
      </w:pPr>
    </w:p>
    <w:p w:rsidR="005F0CE3" w:rsidRPr="003B5D4F" w:rsidRDefault="005F0CE3" w:rsidP="005F0CE3">
      <w:pPr>
        <w:widowControl w:val="0"/>
        <w:spacing w:after="0" w:line="240" w:lineRule="auto"/>
        <w:ind w:left="4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УМК «Химия. 8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класс»</w:t>
      </w:r>
    </w:p>
    <w:p w:rsidR="005F0CE3" w:rsidRPr="003B5D4F" w:rsidRDefault="005F0CE3" w:rsidP="005F0CE3">
      <w:pPr>
        <w:widowControl w:val="0"/>
        <w:numPr>
          <w:ilvl w:val="0"/>
          <w:numId w:val="17"/>
        </w:numPr>
        <w:tabs>
          <w:tab w:val="left" w:pos="3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Габриелян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Химия. 8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 : учебник для общеобразовательных организаций / О.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С. Габриелян, И. Г. Остроумов, С. А.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Сладков. — М.: Просвещение, 2020</w:t>
      </w:r>
    </w:p>
    <w:p w:rsidR="005F0CE3" w:rsidRPr="003B5D4F" w:rsidRDefault="005F0CE3" w:rsidP="005F0CE3">
      <w:pPr>
        <w:widowControl w:val="0"/>
        <w:numPr>
          <w:ilvl w:val="0"/>
          <w:numId w:val="17"/>
        </w:numPr>
        <w:tabs>
          <w:tab w:val="left" w:pos="350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Габриелян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имия. Методическое пособие для 8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класса: учеб. пособие для общеобразовательных организаций / О. С. Габриелян, И. В. Аксёнова, И. Г. Остроумов. — М.: Просвещение,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</w:p>
    <w:p w:rsidR="005F0CE3" w:rsidRPr="003B5D4F" w:rsidRDefault="005F0CE3" w:rsidP="005F0CE3">
      <w:pPr>
        <w:widowControl w:val="0"/>
        <w:numPr>
          <w:ilvl w:val="0"/>
          <w:numId w:val="17"/>
        </w:numPr>
        <w:tabs>
          <w:tab w:val="left" w:pos="361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Габриелян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Хими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я. Сборник задач и упражнений. 8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 : учебное пособие для общеобразовательных организаций/ О. С. Габриелян, И. В.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Тригубчак. М.: Просвещение, 2020</w:t>
      </w:r>
    </w:p>
    <w:p w:rsidR="005F0CE3" w:rsidRPr="003B5D4F" w:rsidRDefault="005F0CE3" w:rsidP="005F0CE3">
      <w:pPr>
        <w:widowControl w:val="0"/>
        <w:numPr>
          <w:ilvl w:val="0"/>
          <w:numId w:val="17"/>
        </w:numPr>
        <w:tabs>
          <w:tab w:val="left" w:pos="350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Габриелян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Химия. Тетрадь для лабораторны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опытов и практических работ. 8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 : учебное пособие для общеобразовательных организаций /О.  С. Габриелян, И. В. Аксёнова, И. Г. 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троумов. — М.: Просвещение, 2020</w:t>
      </w:r>
    </w:p>
    <w:p w:rsidR="005F0CE3" w:rsidRPr="005F0CE3" w:rsidRDefault="005F0CE3" w:rsidP="005F0CE3">
      <w:pPr>
        <w:widowControl w:val="0"/>
        <w:numPr>
          <w:ilvl w:val="0"/>
          <w:numId w:val="17"/>
        </w:numPr>
        <w:tabs>
          <w:tab w:val="left" w:pos="350"/>
        </w:tabs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Габриелян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Химия. Рабочая тетрадь. 8</w:t>
      </w:r>
      <w:r w:rsidRPr="003B5D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 : учебное пособие для общеобразовательных организаций / О. С. Габриелян, С. А. Сладков, И. Г. Ос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троумов. — М.: Просвещение, 2020</w:t>
      </w:r>
    </w:p>
    <w:p w:rsidR="005F0CE3" w:rsidRDefault="005F0CE3" w:rsidP="005F0CE3">
      <w:pPr>
        <w:widowControl w:val="0"/>
        <w:tabs>
          <w:tab w:val="left" w:pos="350"/>
        </w:tabs>
        <w:spacing w:after="0" w:line="240" w:lineRule="auto"/>
        <w:ind w:right="8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0CE3" w:rsidRDefault="005F0CE3" w:rsidP="005F0CE3">
      <w:pPr>
        <w:widowControl w:val="0"/>
        <w:tabs>
          <w:tab w:val="left" w:pos="350"/>
        </w:tabs>
        <w:spacing w:after="0" w:line="240" w:lineRule="auto"/>
        <w:ind w:right="8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F0CE3" w:rsidRPr="003B5D4F" w:rsidRDefault="005F0CE3" w:rsidP="005F0CE3">
      <w:pPr>
        <w:widowControl w:val="0"/>
        <w:tabs>
          <w:tab w:val="left" w:pos="350"/>
        </w:tabs>
        <w:spacing w:after="0" w:line="240" w:lineRule="auto"/>
        <w:ind w:right="800"/>
        <w:rPr>
          <w:rFonts w:ascii="Times New Roman" w:hAnsi="Times New Roman"/>
          <w:sz w:val="24"/>
          <w:szCs w:val="24"/>
        </w:rPr>
      </w:pPr>
    </w:p>
    <w:p w:rsidR="005F0CE3" w:rsidRPr="003B5D4F" w:rsidRDefault="005F0CE3" w:rsidP="005F0CE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B5D4F">
        <w:rPr>
          <w:rFonts w:ascii="Times New Roman" w:hAnsi="Times New Roman"/>
          <w:b/>
          <w:i/>
          <w:sz w:val="24"/>
          <w:szCs w:val="24"/>
        </w:rPr>
        <w:lastRenderedPageBreak/>
        <w:t>Информационные средства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 xml:space="preserve">Интернет-ресурсы 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 xml:space="preserve">3.  http://chemistry-chemists.com/index.html Электронный журнал «Химики и химия», в котором представлено множество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5D4F">
        <w:rPr>
          <w:rFonts w:ascii="Times New Roman" w:hAnsi="Times New Roman"/>
          <w:sz w:val="24"/>
          <w:szCs w:val="24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>4.  http://c-books.narod.ru Всевозможная литература по химии.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>7.  http://schoolbase.ru/articles/items/ximiya Всероссийский школьный портал со ссылками на образовательные сайты по химии.</w:t>
      </w:r>
    </w:p>
    <w:p w:rsidR="005F0CE3" w:rsidRPr="003B5D4F" w:rsidRDefault="005F0CE3" w:rsidP="005F0CE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B5D4F">
        <w:rPr>
          <w:rFonts w:ascii="Times New Roman" w:hAnsi="Times New Roman"/>
          <w:sz w:val="24"/>
          <w:szCs w:val="24"/>
        </w:rPr>
        <w:t>8. www.periodictable.ru Сборник статей о химических элементах, иллюстрированный экспериментом</w:t>
      </w:r>
      <w:r>
        <w:rPr>
          <w:rFonts w:ascii="Times New Roman" w:hAnsi="Times New Roman"/>
          <w:sz w:val="24"/>
          <w:szCs w:val="24"/>
        </w:rPr>
        <w:t>.</w:t>
      </w:r>
    </w:p>
    <w:p w:rsidR="005F0CE3" w:rsidRDefault="005F0CE3" w:rsidP="005F0CE3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5F0CE3" w:rsidRPr="00D1593F" w:rsidRDefault="005F0CE3" w:rsidP="005F0C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93F">
        <w:rPr>
          <w:rFonts w:ascii="Times New Roman" w:hAnsi="Times New Roman"/>
          <w:b/>
          <w:sz w:val="24"/>
          <w:szCs w:val="24"/>
        </w:rPr>
        <w:t>Планируемые  результаты  освоения  учебного предмета, курса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Личностные, метапредметные и предметные результаты освоени</w:t>
      </w:r>
      <w:r>
        <w:rPr>
          <w:rFonts w:ascii="Times New Roman" w:hAnsi="Times New Roman"/>
          <w:sz w:val="24"/>
          <w:szCs w:val="24"/>
          <w:lang w:eastAsia="ar-SA"/>
        </w:rPr>
        <w:t>я курса химии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1. Личностные результаты: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 xml:space="preserve">1) осознание своей этнической принадлежности, знание истории химии и вклада российской химической науки в мировую химию;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2) формирование 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3) формирование целостной естественно-научной картины мира, неотъемлемой частью которой является химическая картина мира;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4) овладение современным языком, соответствующим уровню развития науки и общественной практики, в том числе и химическим;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5) освоение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6) формирование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2. Метапредметные результаты: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1) определение целей собственного обучения, постановка и формулирование для себя новых задач;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 xml:space="preserve">2) планирование путей достижения желаемого результата обучения химии как теоретического, так и экспериментального характера; 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 xml:space="preserve">3) соотнесение своих действий с планируемыми результатами, осуществление контроля своей деятельности в процессе достижения результата, определение способов действий при выполнении лабораторных и практических работ в соответствии с правилами техники безопасности;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4) определение источников химической информации, получение и анализ её, создание информационного продукта и его презентация;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lastRenderedPageBreak/>
        <w:t xml:space="preserve">5) использование основных интеллектуальных операций: анализа и синтеза, сравнения и систематизации, обобщения и конкретизации, выявление причинно-следственных связей и построение логического рассуждения и умозаключения (индуктивного, дедуктивного и по аналогии) на материале естественно-научного содержания;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6) умение создавать, применять и преобразовывать знаки и символы, модели и схемы для решения учебных и познавательных задач;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7)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 xml:space="preserve">8) генерирование идей и определение средств, необходимых для их реализации.  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3. Предметные результаты: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1) умение обозначать химические элементы, называть их и характеризовать на основе положения в периодической системе Д. И. Менделеева;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2) формулирование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3) определение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4) понимание информации, которую несут химические знаки, формулы и уравнения;</w:t>
      </w:r>
      <w:r w:rsidRPr="00FB164F">
        <w:rPr>
          <w:rFonts w:ascii="Times New Roman" w:hAnsi="Times New Roman"/>
          <w:sz w:val="24"/>
          <w:szCs w:val="24"/>
          <w:lang w:eastAsia="ar-SA"/>
        </w:rPr>
        <w:tab/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5) умение классифицировать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6) формулирование периодического закона, объяснение структуры и информации, которую несёт периодическая система химических элементов Д. И. Менделеева, раскрытие значения периодического закона;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7) умение характеризовать строение вещества — виды химических связей и типы кристаллических решёток;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8) описание строения атомов химических элементов с порядковыми номерами 1—20 и 26, отображение их с помощью схем;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9) составление формул оксидов химических элементов и соответствующих им гидроксидов;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10) написание 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11) умение 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12) умение формулировать основные положения атомно-молекулярного учения и теории электролитической диссоциации;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13) определение признаков, условий протекания и прекращения химических реакций;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14) составление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15) составление уравнений реакций с участием электролитов также в ионной форме;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16) определение по химическим уравнениям принадлежности реакций к определённому типу или виду;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 xml:space="preserve">17) составление уравнений окислительно-восстановительных реакций с помощью метода электронного баланса;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18) применение понятий «окисление» и «восстановление» для характеристики химических свойств веществ;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lastRenderedPageBreak/>
        <w:t>19) определение с помощью качественных реакций хлорид-, сульфат- и карбонат-анионов и катиона аммония в растворе;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20) объяснение влияния различных факторов на скорость химических реакций;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 xml:space="preserve">21) умение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22) объяснение многообразия простых веществ явлением аллотропии с указанием её причин;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23) установление различий гидро-, пиро- и электрометаллургии и иллюстрирование этих различий примерами промышленных способов получения металлов;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 xml:space="preserve">24) умение давать общую характеристику элементов I, II, VIIА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 природе, получение, физические и химические свойства, применение); 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25) умение описывать коррозию металлов и способы защиты от неё;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26) умение производить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27) описание свойств и практического значения изученных органических веществ;</w:t>
      </w:r>
    </w:p>
    <w:p w:rsidR="005F0CE3" w:rsidRPr="00FB164F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28) выполнение обозначенных в программе экспериментов, распознавание неорганических веществ по соответствующим признакам;</w:t>
      </w:r>
    </w:p>
    <w:p w:rsidR="005F0CE3" w:rsidRPr="007A6BBD" w:rsidRDefault="005F0CE3" w:rsidP="005F0CE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164F">
        <w:rPr>
          <w:rFonts w:ascii="Times New Roman" w:hAnsi="Times New Roman"/>
          <w:sz w:val="24"/>
          <w:szCs w:val="24"/>
          <w:lang w:eastAsia="ar-SA"/>
        </w:rPr>
        <w:t>29) соблюдение правил безопасной работы в химическом кабинете (лаборатории).</w:t>
      </w:r>
    </w:p>
    <w:p w:rsidR="00193E79" w:rsidRDefault="00193E79" w:rsidP="00737E34">
      <w:pPr>
        <w:rPr>
          <w:b/>
          <w:bCs/>
          <w:color w:val="262626" w:themeColor="text1" w:themeTint="D9"/>
          <w:sz w:val="24"/>
          <w:szCs w:val="24"/>
        </w:rPr>
      </w:pPr>
    </w:p>
    <w:p w:rsidR="005F0CE3" w:rsidRDefault="005F0CE3" w:rsidP="00737E34">
      <w:pPr>
        <w:rPr>
          <w:b/>
          <w:bCs/>
          <w:color w:val="262626" w:themeColor="text1" w:themeTint="D9"/>
          <w:sz w:val="24"/>
          <w:szCs w:val="24"/>
        </w:rPr>
      </w:pPr>
    </w:p>
    <w:p w:rsidR="005F0CE3" w:rsidRDefault="005F0CE3" w:rsidP="00737E34">
      <w:pPr>
        <w:rPr>
          <w:b/>
          <w:bCs/>
          <w:color w:val="262626" w:themeColor="text1" w:themeTint="D9"/>
          <w:sz w:val="24"/>
          <w:szCs w:val="24"/>
        </w:rPr>
      </w:pPr>
    </w:p>
    <w:p w:rsidR="005E24D8" w:rsidRPr="005E24D8" w:rsidRDefault="005E24D8" w:rsidP="005E2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Содержание курса химии</w:t>
      </w:r>
    </w:p>
    <w:p w:rsidR="005E24D8" w:rsidRPr="005E24D8" w:rsidRDefault="005E24D8" w:rsidP="005E2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8 КЛАСС</w:t>
      </w:r>
    </w:p>
    <w:p w:rsidR="005E24D8" w:rsidRPr="005E24D8" w:rsidRDefault="005E24D8" w:rsidP="005E2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 Тема №1 Начальные понятия и законы химии. 21 ч.</w:t>
      </w:r>
    </w:p>
    <w:p w:rsidR="005E24D8" w:rsidRPr="005E24D8" w:rsidRDefault="005E24D8" w:rsidP="005E24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Валентность. Структурные формулы. Химические элементы с 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5E24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Коллекция материалов и изделий из них.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Объёмные и шаростержневые модели некоторых химических веществ.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Модели кристаллических решёток.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Собирание прибора для получения газа и проверка его герметичности.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Возгонка сухого льда, иода или нафталина.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Агрегатные состояния воды.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Дистиллятор и его работа.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Установка для фильтрования и её работа.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Установка для выпаривания и её работа.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Коллекция бытовых приборов для фильтрования воздуха.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Разделение красящего вещества фломастера с помощью метода бумажной хроматографии.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Модели аллотропных модификаций углерода и серы.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Получение озона.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Портреты Й. Я. Берцелиуса и Д. И. Менделеева.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Короткопериодный и длиннопериодный варианты периодической системы Д. И. Менделеева.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Конструирование шаростержневых моделей молекул.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Аппарат Киппа.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Разложение бихромата аммония.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Горение серы и магниевой ленты.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Портреты М. В. Ломоносова и А. Л. Лавуазье.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 Опыты, иллюстрирующие закон сохранения массы веществ.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 Взаимодействие соляной кислоты с цинком. </w:t>
      </w:r>
    </w:p>
    <w:p w:rsidR="005E24D8" w:rsidRPr="005E24D8" w:rsidRDefault="005E24D8" w:rsidP="005E24D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Получение гидроксида меди(II) и его разложение при нагревании.</w:t>
      </w:r>
    </w:p>
    <w:p w:rsidR="005E24D8" w:rsidRPr="005E24D8" w:rsidRDefault="005E24D8" w:rsidP="005E24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D8" w:rsidRPr="005E24D8" w:rsidRDefault="005E24D8" w:rsidP="005E24D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• Ознакомление с коллекцией лабораторной посуды. 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• Проверка герметичности прибора для получения газов.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• Ознакомление с минералами, образующими гранит. 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• Приготовление гетерогенной смеси порошков серы с железом и их разделение.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• Взаимодействие растворов хлоридов и иодидов калия с раствором нитрата серебра. 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• Получение гидроксида меди(II) и его взаимодействие с серной кислотой. 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• Взаимодействие раствора соды с кислотой.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lastRenderedPageBreak/>
        <w:t xml:space="preserve">• Проверка закона сохранения массы веществ на примере взаимодействия щёлочи с кислотой. 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• Проверка закона сохранения массы веществ на примере взаимодействия щёлочи с солью железа(III).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• Разложение пероксида водорода с помощью оксида марганца (IV). 11. Замещение железом меди в медном купоросе.</w:t>
      </w:r>
    </w:p>
    <w:p w:rsidR="005E24D8" w:rsidRPr="005E24D8" w:rsidRDefault="005E24D8" w:rsidP="005E2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1. Правила техники безопасности и некоторые виды работ в химической лаборатории (кабинете химии). 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2. Наблюдение за горящей свечой.</w:t>
      </w:r>
    </w:p>
    <w:p w:rsidR="005E24D8" w:rsidRPr="005E24D8" w:rsidRDefault="005E24D8" w:rsidP="005E2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3.</w:t>
      </w: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Анализ почвы (аналог работы «Очистка поваренной соли»).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4D8" w:rsidRPr="005E24D8" w:rsidRDefault="005E24D8" w:rsidP="005E24D8">
      <w:pPr>
        <w:framePr w:hSpace="180" w:wrap="around" w:vAnchor="text" w:hAnchor="margin" w:y="5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№2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Важнейшие представители неорганических.</w:t>
      </w:r>
      <w:r w:rsidRPr="005E2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отношения в химии. 18ч.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воздуха. Понятие об объёмной доле (</w:t>
      </w:r>
      <w:r w:rsidRPr="005E2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Symbol" w:char="F06A"/>
      </w: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компонента природной газовой смеси — воздуха. Расчёт объёма компонента газовой смеси по его объёмной доле и наоборот.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в природе. Физические и химические свойства водорода, его получение и применение.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их состав и их классификация. Индикаторы. Таблица растворимости. Серная и соляная кислоты, их свойства и применение.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с использованием понятий «количество вещества», «молярная масса», «постоянная Авогадро».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Авогадро. Молярный объём газообразных веществ. Относительная плотность газа по другому газу. 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Кратные единицы измерения — миллимолярный и киломолярный объемы газообразных веществ.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Растворитель и растворённое вещество. Растворы. Растворение. Гидраты.  Массовая доля растворённого вещества. Расчёты, связанные с использованием понятия «массовая доля растворённого вещества».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кислорода в воздухе.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кислорода разложением перманганата калия и пероксида водорода. 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Собирание методом вытеснения воздуха и воды. 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кислорода. 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Горение магния, железа, угля, серы и фосфора в кислороде.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оксидов.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Получение, собирание и распознавание водорода. 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Горение водорода. 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меди(II).</w:t>
      </w: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минеральных кислот. 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разбавления серой кислоты.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солей. 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растворимости кислот, оснований и солей в воде.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металлы, неметаллы и соединения с количеством вещества, равным 1 моль.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молярного объёма газообразных веществ.</w:t>
      </w:r>
    </w:p>
    <w:p w:rsidR="005E24D8" w:rsidRPr="005E24D8" w:rsidRDefault="005E24D8" w:rsidP="005E24D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оснований.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Помутнение известковой воды при пропускании углекислого газа.  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водорода взаимодействием цинка с соляной кислотой.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Распознавание кислот с помощью индикаторов.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Изменение окраски индикаторов в щелочной среде.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Ознакомление с препаратами домашней или школьной аптечки: растворами пероксида водорода, спиртовой настойки иода, аммиака.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Получение, собирание и распознавание кислорода.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Получение, собирание и распознавание водорода.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Приготовление раствора с заданной массовой долей растворённого вещества.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 Основные классы неорганических соединений.10ч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сведений об оксидах, их классификации, названиях и свойствах. Способы получения оксидов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Взаимодействие оксида кальция с водой. 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Помутнение известковой воды.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Реакция нейтрализации. 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Получение гидроксида меди(II) и его взаимодействие с кислотой. 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Разложение гидроксида меди(II) при нагревании.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Взаимодействие кислот с металлами. 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кислот с солями.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с коллекцией солей. 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сульфата меди(II) с железом.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солей с солями.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Генетическая связь между классами неорганических веществ на примере соединений меди.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экспериментальных задач по теме «Основные классы неорганических соединений».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№4 Периодический закон и периодическая система химических элементов Д. И. Менделеева.  Строение атома. 8ч.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Микромир. Электроны. Строение электронных уровней атомов химических элементов 1—20. Понятие о завершённом электронном уровне.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 </w:t>
      </w:r>
    </w:p>
    <w:p w:rsidR="005E24D8" w:rsidRPr="005E24D8" w:rsidRDefault="005E24D8" w:rsidP="005E24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таблиц периодической системы.</w:t>
      </w:r>
    </w:p>
    <w:p w:rsidR="005E24D8" w:rsidRPr="005E24D8" w:rsidRDefault="005E24D8" w:rsidP="005E24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построения периодической системы Д. И. Менделеева.</w:t>
      </w:r>
    </w:p>
    <w:p w:rsidR="005E24D8" w:rsidRPr="005E24D8" w:rsidRDefault="005E24D8" w:rsidP="005E24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атомов химических элементов.</w:t>
      </w:r>
    </w:p>
    <w:p w:rsidR="005E24D8" w:rsidRPr="005E24D8" w:rsidRDefault="005E24D8" w:rsidP="005E24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атомов элементов 1—3-го периодов.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амфотерного гидроксида и исследование его свойств.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№5 Химическая связь.  Окислительно-восстановительные реакции. 10ч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 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и слайды «Ионная химическая связь».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веществ с ионной химической связью. 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ионных кристаллических решёток.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Видеофрагменты и слайды «Ковалентная химическая связь». 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веществ молекулярного и атомного строения. 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молекулярных и атомных кристаллических решёток.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Видеофрагменты и слайды «Металлическая химическая связь». 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«Металлы и сплавы».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цинка с серой, соляной кислотой, хлоридом меди (II).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Горение магния. </w:t>
      </w:r>
    </w:p>
    <w:p w:rsidR="005E24D8" w:rsidRPr="005E24D8" w:rsidRDefault="005E24D8" w:rsidP="005E24D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хлорной и сероводородной воды.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4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Изготовление модели, иллюстрирующей свойства металлической связи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CE3" w:rsidRDefault="005F0CE3" w:rsidP="00737E34">
      <w:pPr>
        <w:rPr>
          <w:b/>
          <w:bCs/>
          <w:color w:val="262626" w:themeColor="text1" w:themeTint="D9"/>
          <w:sz w:val="24"/>
          <w:szCs w:val="24"/>
        </w:rPr>
      </w:pPr>
    </w:p>
    <w:p w:rsidR="005F0CE3" w:rsidRPr="005F0CE3" w:rsidRDefault="005F0CE3" w:rsidP="005F0CE3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F0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Календарно - тематическое планирование</w:t>
      </w:r>
    </w:p>
    <w:p w:rsidR="005F0CE3" w:rsidRPr="005F0CE3" w:rsidRDefault="005F0CE3" w:rsidP="005F0CE3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F0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Химия. 8 класс</w:t>
      </w:r>
    </w:p>
    <w:p w:rsidR="005F0CE3" w:rsidRPr="005F0CE3" w:rsidRDefault="005F0CE3" w:rsidP="005F0CE3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Cs/>
          <w:lang w:eastAsia="ru-RU"/>
        </w:rPr>
      </w:pPr>
      <w:r w:rsidRPr="005F0CE3">
        <w:rPr>
          <w:rFonts w:ascii="Times New Roman CYR" w:eastAsia="Times New Roman" w:hAnsi="Times New Roman CYR" w:cs="Times New Roman CYR"/>
          <w:bCs/>
          <w:lang w:eastAsia="ru-RU"/>
        </w:rPr>
        <w:t>Годовой календарный  график  составляет 34 учебных недели. Курс  рассчитан  на  2 часа  в  неделю, общее  количество  учебных  часов  в  год – 68 часа.</w:t>
      </w:r>
    </w:p>
    <w:p w:rsidR="005F0CE3" w:rsidRPr="005F0CE3" w:rsidRDefault="005F0CE3" w:rsidP="005F0CE3">
      <w:pPr>
        <w:autoSpaceDE w:val="0"/>
        <w:autoSpaceDN w:val="0"/>
        <w:adjustRightInd w:val="0"/>
        <w:spacing w:line="240" w:lineRule="auto"/>
        <w:rPr>
          <w:rFonts w:ascii="Times New Roman CYR" w:eastAsia="Times New Roman" w:hAnsi="Times New Roman CYR" w:cs="Times New Roman CYR"/>
          <w:bCs/>
          <w:lang w:eastAsia="ru-RU"/>
        </w:rPr>
      </w:pPr>
      <w:r w:rsidRPr="005F0CE3">
        <w:rPr>
          <w:rFonts w:ascii="Times New Roman CYR" w:eastAsia="Times New Roman" w:hAnsi="Times New Roman CYR" w:cs="Times New Roman CYR"/>
          <w:bCs/>
          <w:lang w:eastAsia="ru-RU"/>
        </w:rPr>
        <w:t>Согласно  утвержденному  расписанию  количество  часов  уменьшено ) на 1 часа, поэтому  общее  количество  часов  в  год - 67  .</w:t>
      </w:r>
    </w:p>
    <w:p w:rsidR="005F0CE3" w:rsidRPr="005F0CE3" w:rsidRDefault="005F0CE3" w:rsidP="005F0CE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lang w:eastAsia="ru-RU"/>
        </w:rPr>
      </w:pPr>
      <w:r w:rsidRPr="005F0CE3">
        <w:rPr>
          <w:rFonts w:ascii="Times New Roman CYR" w:eastAsia="Times New Roman" w:hAnsi="Times New Roman CYR" w:cs="Times New Roman CYR"/>
          <w:bCs/>
          <w:lang w:eastAsia="ru-RU"/>
        </w:rPr>
        <w:t>Уплотнение  материала на 1 час  в  разделе «</w:t>
      </w:r>
      <w:r w:rsidRPr="005F0C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F0C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имическая связь.  Окислительно-восстановительные реакции</w:t>
      </w:r>
      <w:r w:rsidRPr="005F0CE3">
        <w:rPr>
          <w:rFonts w:ascii="Times New Roman CYR" w:eastAsia="Times New Roman" w:hAnsi="Times New Roman CYR" w:cs="Times New Roman CYR"/>
          <w:bCs/>
          <w:lang w:eastAsia="ru-RU"/>
        </w:rPr>
        <w:t>».</w:t>
      </w:r>
    </w:p>
    <w:p w:rsidR="005F0CE3" w:rsidRPr="005F0CE3" w:rsidRDefault="005F0CE3" w:rsidP="005F0CE3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химия</w:t>
      </w:r>
    </w:p>
    <w:p w:rsidR="005F0CE3" w:rsidRPr="005F0CE3" w:rsidRDefault="005F0CE3" w:rsidP="005F0CE3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C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5F0CE3" w:rsidRPr="005F0CE3" w:rsidRDefault="005F0CE3" w:rsidP="005F0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9"/>
        <w:gridCol w:w="1141"/>
        <w:gridCol w:w="1017"/>
        <w:gridCol w:w="6556"/>
      </w:tblGrid>
      <w:tr w:rsidR="005F0CE3" w:rsidRPr="005F0CE3" w:rsidTr="00990F75">
        <w:trPr>
          <w:trHeight w:val="144"/>
        </w:trPr>
        <w:tc>
          <w:tcPr>
            <w:tcW w:w="449" w:type="pct"/>
            <w:vMerge w:val="restart"/>
          </w:tcPr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</w:t>
            </w:r>
          </w:p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27" w:type="pct"/>
            <w:gridSpan w:val="2"/>
          </w:tcPr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424" w:type="pct"/>
            <w:vMerge w:val="restart"/>
          </w:tcPr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  <w:vMerge/>
          </w:tcPr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424" w:type="pct"/>
            <w:vMerge/>
          </w:tcPr>
          <w:p w:rsidR="005F0CE3" w:rsidRPr="005F0CE3" w:rsidRDefault="005F0CE3" w:rsidP="005F0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0CE3" w:rsidRPr="005F0CE3" w:rsidTr="00990F75">
        <w:trPr>
          <w:trHeight w:val="144"/>
        </w:trPr>
        <w:tc>
          <w:tcPr>
            <w:tcW w:w="5000" w:type="pct"/>
            <w:gridSpan w:val="4"/>
          </w:tcPr>
          <w:p w:rsidR="005F0CE3" w:rsidRPr="005F0CE3" w:rsidRDefault="005F0CE3" w:rsidP="005F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5F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</w:t>
            </w:r>
            <w:r w:rsidRPr="005F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(21 ч)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химии. Роль химии в жизни человека.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изучения химии.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Агрегатные состояния веществ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П.р № 1</w:t>
            </w:r>
            <w:r w:rsidRPr="005F0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лабораторным оборудованием. Правила ТБ при работе в кабинете химии. Наблюдение за горящей свечой.»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hd w:val="clear" w:color="auto" w:fill="FFFFFF"/>
              <w:spacing w:after="0" w:line="240" w:lineRule="auto"/>
              <w:ind w:right="34" w:firstLine="1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Физические явления в химии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П.р.№ 2</w:t>
            </w: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почвы»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Периодическая таблица химических элементов  Д. И.</w:t>
            </w:r>
          </w:p>
          <w:p w:rsidR="005F0CE3" w:rsidRPr="005F0CE3" w:rsidRDefault="005F0CE3" w:rsidP="005F0CE3">
            <w:pPr>
              <w:spacing w:after="0" w:line="240" w:lineRule="auto"/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Менделеева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Знаки химических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элементов.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 xml:space="preserve"> Относительная атомная масса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65" w:right="-131"/>
              <w:rPr>
                <w:rFonts w:ascii="Times New Roman" w:hAnsi="Times New Roman" w:cs="Times New Roman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 xml:space="preserve"> Химические элементы.</w:t>
            </w:r>
          </w:p>
          <w:p w:rsidR="005F0CE3" w:rsidRPr="005F0CE3" w:rsidRDefault="005F0CE3" w:rsidP="005F0CE3">
            <w:pPr>
              <w:spacing w:after="0" w:line="240" w:lineRule="auto"/>
              <w:ind w:left="-65" w:right="-131"/>
              <w:rPr>
                <w:rFonts w:ascii="Times New Roman" w:hAnsi="Times New Roman" w:cs="Times New Roman"/>
                <w:color w:val="000000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>Химические формулы.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color w:val="000000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>Химические формулы.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>Массовая доля элемента в сложном веществе.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 xml:space="preserve"> Валентность.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>Бинарные соединения.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>Химические реакции и их признаки.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>Закон сохранения массы веществ. Химические уравнения.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65" w:right="-108"/>
              <w:rPr>
                <w:rFonts w:ascii="Times New Roman" w:hAnsi="Times New Roman" w:cs="Times New Roman"/>
                <w:color w:val="000000"/>
              </w:rPr>
            </w:pPr>
            <w:r w:rsidRPr="005F0CE3">
              <w:rPr>
                <w:rFonts w:ascii="Times New Roman" w:hAnsi="Times New Roman" w:cs="Times New Roman"/>
                <w:shd w:val="clear" w:color="auto" w:fill="FFFFFF"/>
              </w:rPr>
              <w:t>Химические уравнения.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5F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Типы химических реакций. Соединения  и разложения.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65"/>
              <w:rPr>
                <w:rFonts w:ascii="Times New Roman" w:hAnsi="Times New Roman" w:cs="Times New Roman"/>
              </w:rPr>
            </w:pPr>
            <w:r w:rsidRPr="005F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Типы химических реакций. Замещения и обмена.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5F0C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и обобщение темы «Начальные понятия и законы химии»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21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К.р.№ 1 «Начальные понятия и законы химии»</w:t>
            </w:r>
          </w:p>
        </w:tc>
      </w:tr>
      <w:tr w:rsidR="005F0CE3" w:rsidRPr="005F0CE3" w:rsidTr="00990F75">
        <w:trPr>
          <w:trHeight w:val="144"/>
        </w:trPr>
        <w:tc>
          <w:tcPr>
            <w:tcW w:w="5000" w:type="pct"/>
            <w:gridSpan w:val="4"/>
          </w:tcPr>
          <w:p w:rsidR="005F0CE3" w:rsidRPr="005F0CE3" w:rsidRDefault="005F0CE3" w:rsidP="005F0C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Важнейшие представители неорганических веществ. Количественные отношения в химии</w:t>
            </w:r>
          </w:p>
          <w:p w:rsidR="005F0CE3" w:rsidRPr="005F0CE3" w:rsidRDefault="005F0CE3" w:rsidP="005F0CE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(18 ч)</w:t>
            </w:r>
          </w:p>
          <w:p w:rsidR="005F0CE3" w:rsidRPr="005F0CE3" w:rsidRDefault="005F0CE3" w:rsidP="005F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Воздух и его состав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Кислород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р.№3 «Получение, собирание и распознавание кислорода»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Оксиды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Водород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П.р. №4 «Получение, собирание и распознавание водорода»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Соли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вещества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Решение расчетных задач 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Молярный объем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газообразных  веществ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Расчёты по химическим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уравнениям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Расчёты по химическим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уравнениям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Вода. Основания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Растворы. Массовая доля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растворённого вещества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П.р. № 5 «Приготовление растворов солей с их заданной массовой долей»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теме: «Важнейшие представители неорганических веществ. Количественные отношения в химии»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К.р.№2 по теме: «Важнейшие представители неорганических веществ. Количественные отношения в химии»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CE3" w:rsidRPr="005F0CE3" w:rsidTr="00990F75">
        <w:trPr>
          <w:trHeight w:val="144"/>
        </w:trPr>
        <w:tc>
          <w:tcPr>
            <w:tcW w:w="5000" w:type="pct"/>
            <w:gridSpan w:val="4"/>
          </w:tcPr>
          <w:p w:rsidR="005F0CE3" w:rsidRPr="005F0CE3" w:rsidRDefault="005F0CE3" w:rsidP="005F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Основные классы неорганических соединений (10 ч)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Оксиды: классификация и свойства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Основания: классификация и свойства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Кислоты. Классификация кислот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кислот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Классификация солей 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солей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Генетическая связь между классами неорганических веществ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П.р. № 6 «Решение экспериментальных задач»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теме:  «Основные классы неорганических соединений»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К.р. №3  по теме:  «Основные классы неорганических соединений»</w:t>
            </w:r>
          </w:p>
        </w:tc>
      </w:tr>
      <w:tr w:rsidR="005F0CE3" w:rsidRPr="005F0CE3" w:rsidTr="00990F75">
        <w:trPr>
          <w:trHeight w:val="144"/>
        </w:trPr>
        <w:tc>
          <w:tcPr>
            <w:tcW w:w="5000" w:type="pct"/>
            <w:gridSpan w:val="4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Периодический закон и Периодическая система химических элементов </w:t>
            </w:r>
          </w:p>
          <w:p w:rsidR="005F0CE3" w:rsidRPr="005F0CE3" w:rsidRDefault="005F0CE3" w:rsidP="005F0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И. Менделеева и строение атома (8 ч)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Естественные семейства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химических элементов.</w:t>
            </w:r>
          </w:p>
          <w:p w:rsidR="005F0CE3" w:rsidRPr="005F0CE3" w:rsidRDefault="005F0CE3" w:rsidP="005F0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Амфотерность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Д. И. Менделеевым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Периодического закона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сведения о строении атомов.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электронных уровней атомов химических элементов №«№1-20 в таблице Д. И. Менделеева.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Периодический закон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И. Менделеева и строение атома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химического элемента на основании его положения в Периодической системе.</w:t>
            </w:r>
          </w:p>
        </w:tc>
      </w:tr>
      <w:tr w:rsidR="005F0CE3" w:rsidRPr="005F0CE3" w:rsidTr="00990F75">
        <w:trPr>
          <w:trHeight w:val="520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химического элемента на основании его положения в Периодической системе.</w:t>
            </w:r>
          </w:p>
        </w:tc>
      </w:tr>
      <w:tr w:rsidR="005F0CE3" w:rsidRPr="005F0CE3" w:rsidTr="00990F75">
        <w:trPr>
          <w:trHeight w:val="520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К.р. №4 по теме </w:t>
            </w:r>
            <w:r w:rsidRPr="005F0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Периодический закон и Периодическая система химических </w:t>
            </w: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элементов </w:t>
            </w: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F0C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И. Менделеева и строение атома.</w:t>
            </w:r>
          </w:p>
        </w:tc>
      </w:tr>
      <w:tr w:rsidR="005F0CE3" w:rsidRPr="005F0CE3" w:rsidTr="00990F75">
        <w:trPr>
          <w:trHeight w:val="144"/>
        </w:trPr>
        <w:tc>
          <w:tcPr>
            <w:tcW w:w="5000" w:type="pct"/>
            <w:gridSpan w:val="4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имическая связь.  Окислительно-восстановительные реакции </w:t>
            </w:r>
            <w:r w:rsidRPr="005F0C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(10 </w:t>
            </w:r>
            <w:r w:rsidRPr="005F0C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hanging="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Ионная химическая связь.</w:t>
            </w:r>
          </w:p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Ковалентная химическая связь.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Ковалентная полярная и неполярная химическая связь.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 химическая связь.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окисления.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упражнения – составляем формулы веществ.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- восстановительные реакции.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-восстановительные реакции.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работа.</w:t>
            </w:r>
          </w:p>
        </w:tc>
      </w:tr>
      <w:tr w:rsidR="005F0CE3" w:rsidRPr="005F0CE3" w:rsidTr="00990F75">
        <w:trPr>
          <w:trHeight w:val="144"/>
        </w:trPr>
        <w:tc>
          <w:tcPr>
            <w:tcW w:w="449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6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</w:tcPr>
          <w:p w:rsidR="005F0CE3" w:rsidRPr="005F0CE3" w:rsidRDefault="005F0CE3" w:rsidP="005F0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4" w:type="pct"/>
          </w:tcPr>
          <w:p w:rsidR="005F0CE3" w:rsidRPr="005F0CE3" w:rsidRDefault="005F0CE3" w:rsidP="005F0C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 по темам: «ПЗ и  ПСХЭ» и «Строение вещества. ОВР»</w:t>
            </w:r>
          </w:p>
        </w:tc>
      </w:tr>
    </w:tbl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p w:rsidR="005F0CE3" w:rsidRPr="005F0CE3" w:rsidRDefault="005F0CE3" w:rsidP="005F0CE3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</w:p>
    <w:sectPr w:rsidR="005F0CE3" w:rsidRPr="005F0CE3" w:rsidSect="002E45C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46" w:rsidRDefault="00194646" w:rsidP="00624917">
      <w:pPr>
        <w:spacing w:after="0" w:line="240" w:lineRule="auto"/>
      </w:pPr>
      <w:r>
        <w:separator/>
      </w:r>
    </w:p>
  </w:endnote>
  <w:endnote w:type="continuationSeparator" w:id="0">
    <w:p w:rsidR="00194646" w:rsidRDefault="00194646" w:rsidP="0062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46" w:rsidRDefault="00194646" w:rsidP="00624917">
      <w:pPr>
        <w:spacing w:after="0" w:line="240" w:lineRule="auto"/>
      </w:pPr>
      <w:r>
        <w:separator/>
      </w:r>
    </w:p>
  </w:footnote>
  <w:footnote w:type="continuationSeparator" w:id="0">
    <w:p w:rsidR="00194646" w:rsidRDefault="00194646" w:rsidP="0062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C35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14378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45049"/>
    <w:multiLevelType w:val="hybridMultilevel"/>
    <w:tmpl w:val="F1D62E3A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D11CB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9584E"/>
    <w:multiLevelType w:val="hybridMultilevel"/>
    <w:tmpl w:val="0F185798"/>
    <w:lvl w:ilvl="0" w:tplc="8DCA1A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17E8E"/>
    <w:multiLevelType w:val="hybridMultilevel"/>
    <w:tmpl w:val="E76CA9A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10">
    <w:nsid w:val="375B637A"/>
    <w:multiLevelType w:val="hybridMultilevel"/>
    <w:tmpl w:val="04C6A1A8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710FB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53E95256"/>
    <w:multiLevelType w:val="hybridMultilevel"/>
    <w:tmpl w:val="CA6E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019F"/>
    <w:multiLevelType w:val="hybridMultilevel"/>
    <w:tmpl w:val="04C6A1A8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8666A"/>
    <w:multiLevelType w:val="hybridMultilevel"/>
    <w:tmpl w:val="8C6813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238BE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6"/>
  </w:num>
  <w:num w:numId="6">
    <w:abstractNumId w:val="12"/>
  </w:num>
  <w:num w:numId="7">
    <w:abstractNumId w:val="15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11"/>
  </w:num>
  <w:num w:numId="13">
    <w:abstractNumId w:val="1"/>
  </w:num>
  <w:num w:numId="14">
    <w:abstractNumId w:val="0"/>
  </w:num>
  <w:num w:numId="15">
    <w:abstractNumId w:val="2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8F"/>
    <w:rsid w:val="00047150"/>
    <w:rsid w:val="00053A95"/>
    <w:rsid w:val="00073550"/>
    <w:rsid w:val="000A4106"/>
    <w:rsid w:val="000E6CB7"/>
    <w:rsid w:val="000F03B9"/>
    <w:rsid w:val="001030F0"/>
    <w:rsid w:val="001070D6"/>
    <w:rsid w:val="00146447"/>
    <w:rsid w:val="0015193E"/>
    <w:rsid w:val="00154BF5"/>
    <w:rsid w:val="001646A7"/>
    <w:rsid w:val="0017427F"/>
    <w:rsid w:val="00192639"/>
    <w:rsid w:val="00193E79"/>
    <w:rsid w:val="00194646"/>
    <w:rsid w:val="001A51A6"/>
    <w:rsid w:val="001F5881"/>
    <w:rsid w:val="00252129"/>
    <w:rsid w:val="00265123"/>
    <w:rsid w:val="00265C47"/>
    <w:rsid w:val="002A483C"/>
    <w:rsid w:val="002D1AD2"/>
    <w:rsid w:val="002E2846"/>
    <w:rsid w:val="002E45C1"/>
    <w:rsid w:val="003164FC"/>
    <w:rsid w:val="00336B0C"/>
    <w:rsid w:val="00346BFC"/>
    <w:rsid w:val="0035679D"/>
    <w:rsid w:val="003C7E8B"/>
    <w:rsid w:val="003D147C"/>
    <w:rsid w:val="003F4C7C"/>
    <w:rsid w:val="004225A0"/>
    <w:rsid w:val="004549FA"/>
    <w:rsid w:val="00456DA9"/>
    <w:rsid w:val="00487652"/>
    <w:rsid w:val="004B29CB"/>
    <w:rsid w:val="004B2A6D"/>
    <w:rsid w:val="004E051E"/>
    <w:rsid w:val="00502A15"/>
    <w:rsid w:val="00543B76"/>
    <w:rsid w:val="00572D84"/>
    <w:rsid w:val="005818C2"/>
    <w:rsid w:val="005818C8"/>
    <w:rsid w:val="005B5D3D"/>
    <w:rsid w:val="005C3195"/>
    <w:rsid w:val="005C3773"/>
    <w:rsid w:val="005E24D8"/>
    <w:rsid w:val="005F0338"/>
    <w:rsid w:val="005F0CE3"/>
    <w:rsid w:val="00603B54"/>
    <w:rsid w:val="00621CB0"/>
    <w:rsid w:val="00624917"/>
    <w:rsid w:val="00625F49"/>
    <w:rsid w:val="00637E1E"/>
    <w:rsid w:val="00661F02"/>
    <w:rsid w:val="00683B8F"/>
    <w:rsid w:val="00690D60"/>
    <w:rsid w:val="006A5B0C"/>
    <w:rsid w:val="006B31FC"/>
    <w:rsid w:val="006C1626"/>
    <w:rsid w:val="006C5F2A"/>
    <w:rsid w:val="00700FAE"/>
    <w:rsid w:val="00737E34"/>
    <w:rsid w:val="007607F8"/>
    <w:rsid w:val="00767FA2"/>
    <w:rsid w:val="007C4E54"/>
    <w:rsid w:val="007D5E9B"/>
    <w:rsid w:val="007E50B3"/>
    <w:rsid w:val="007F2C13"/>
    <w:rsid w:val="0080242B"/>
    <w:rsid w:val="00812CB9"/>
    <w:rsid w:val="0083078D"/>
    <w:rsid w:val="00850A82"/>
    <w:rsid w:val="008964C1"/>
    <w:rsid w:val="008A4CD9"/>
    <w:rsid w:val="008E0D9E"/>
    <w:rsid w:val="008F52A9"/>
    <w:rsid w:val="009160D5"/>
    <w:rsid w:val="00922C53"/>
    <w:rsid w:val="0092640E"/>
    <w:rsid w:val="009354CE"/>
    <w:rsid w:val="00936073"/>
    <w:rsid w:val="009401AA"/>
    <w:rsid w:val="00941852"/>
    <w:rsid w:val="00944549"/>
    <w:rsid w:val="00950A4E"/>
    <w:rsid w:val="00972E8F"/>
    <w:rsid w:val="009B4D9A"/>
    <w:rsid w:val="009D286C"/>
    <w:rsid w:val="009E60A4"/>
    <w:rsid w:val="009F49B0"/>
    <w:rsid w:val="00A0439B"/>
    <w:rsid w:val="00A34CF4"/>
    <w:rsid w:val="00A419E7"/>
    <w:rsid w:val="00A51ACC"/>
    <w:rsid w:val="00A65732"/>
    <w:rsid w:val="00AB314B"/>
    <w:rsid w:val="00AF2455"/>
    <w:rsid w:val="00B1042E"/>
    <w:rsid w:val="00B10AB9"/>
    <w:rsid w:val="00B37F05"/>
    <w:rsid w:val="00B620E8"/>
    <w:rsid w:val="00B63B73"/>
    <w:rsid w:val="00B806AF"/>
    <w:rsid w:val="00B825A8"/>
    <w:rsid w:val="00B91A96"/>
    <w:rsid w:val="00BA4B58"/>
    <w:rsid w:val="00BA6DB5"/>
    <w:rsid w:val="00BB7018"/>
    <w:rsid w:val="00BF48E2"/>
    <w:rsid w:val="00BF7EB2"/>
    <w:rsid w:val="00C14732"/>
    <w:rsid w:val="00C26A81"/>
    <w:rsid w:val="00C3074C"/>
    <w:rsid w:val="00C4100C"/>
    <w:rsid w:val="00C74016"/>
    <w:rsid w:val="00C778BA"/>
    <w:rsid w:val="00CA3EC8"/>
    <w:rsid w:val="00CE224A"/>
    <w:rsid w:val="00CE2400"/>
    <w:rsid w:val="00D041DB"/>
    <w:rsid w:val="00D24E52"/>
    <w:rsid w:val="00D528CA"/>
    <w:rsid w:val="00D83659"/>
    <w:rsid w:val="00DB49BE"/>
    <w:rsid w:val="00DB7736"/>
    <w:rsid w:val="00E14E72"/>
    <w:rsid w:val="00E23B2F"/>
    <w:rsid w:val="00E300B4"/>
    <w:rsid w:val="00E30F1E"/>
    <w:rsid w:val="00E43020"/>
    <w:rsid w:val="00E73D09"/>
    <w:rsid w:val="00E912FC"/>
    <w:rsid w:val="00E95402"/>
    <w:rsid w:val="00ED3314"/>
    <w:rsid w:val="00ED7925"/>
    <w:rsid w:val="00EF7D8A"/>
    <w:rsid w:val="00F15293"/>
    <w:rsid w:val="00F43B84"/>
    <w:rsid w:val="00F61A82"/>
    <w:rsid w:val="00F771E2"/>
    <w:rsid w:val="00F83A46"/>
    <w:rsid w:val="00F95954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249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491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83B8F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B8F"/>
    <w:pPr>
      <w:ind w:left="720"/>
    </w:pPr>
  </w:style>
  <w:style w:type="table" w:styleId="a6">
    <w:name w:val="Table Grid"/>
    <w:basedOn w:val="a1"/>
    <w:uiPriority w:val="99"/>
    <w:rsid w:val="00683B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8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3B8F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A34C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ody Text Indent"/>
    <w:basedOn w:val="a"/>
    <w:link w:val="ab"/>
    <w:uiPriority w:val="99"/>
    <w:rsid w:val="0062491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2491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249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491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rsid w:val="00624917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62491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2491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249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62491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24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Normal (Web)"/>
    <w:basedOn w:val="a"/>
    <w:rsid w:val="00A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F0CE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F0CE3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0CE3"/>
    <w:rPr>
      <w:rFonts w:cs="Calibri"/>
      <w:sz w:val="22"/>
      <w:szCs w:val="22"/>
      <w:lang w:eastAsia="en-US"/>
    </w:rPr>
  </w:style>
  <w:style w:type="character" w:customStyle="1" w:styleId="1">
    <w:name w:val="Основной текст Знак1"/>
    <w:uiPriority w:val="99"/>
    <w:rsid w:val="005F0CE3"/>
    <w:rPr>
      <w:rFonts w:ascii="Times New Roman" w:hAnsi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249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2491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683B8F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B8F"/>
    <w:pPr>
      <w:ind w:left="720"/>
    </w:pPr>
  </w:style>
  <w:style w:type="table" w:styleId="a6">
    <w:name w:val="Table Grid"/>
    <w:basedOn w:val="a1"/>
    <w:uiPriority w:val="99"/>
    <w:rsid w:val="00683B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8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83B8F"/>
    <w:rPr>
      <w:rFonts w:ascii="Tahoma" w:hAnsi="Tahoma" w:cs="Tahoma"/>
      <w:sz w:val="16"/>
      <w:szCs w:val="16"/>
    </w:rPr>
  </w:style>
  <w:style w:type="paragraph" w:customStyle="1" w:styleId="a9">
    <w:name w:val="Стиль"/>
    <w:uiPriority w:val="99"/>
    <w:rsid w:val="00A34CF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ody Text Indent"/>
    <w:basedOn w:val="a"/>
    <w:link w:val="ab"/>
    <w:uiPriority w:val="99"/>
    <w:rsid w:val="00624917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2491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2491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24917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uiPriority w:val="99"/>
    <w:semiHidden/>
    <w:rsid w:val="00624917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62491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2491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249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locked/>
    <w:rsid w:val="00624917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AF24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Normal (Web)"/>
    <w:basedOn w:val="a"/>
    <w:rsid w:val="00A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5F0CE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F0CE3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5F0CE3"/>
    <w:rPr>
      <w:rFonts w:cs="Calibri"/>
      <w:sz w:val="22"/>
      <w:szCs w:val="22"/>
      <w:lang w:eastAsia="en-US"/>
    </w:rPr>
  </w:style>
  <w:style w:type="character" w:customStyle="1" w:styleId="1">
    <w:name w:val="Основной текст Знак1"/>
    <w:uiPriority w:val="99"/>
    <w:rsid w:val="005F0CE3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4514</Words>
  <Characters>25732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30186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2022-09-15T08:50:00Z</cp:lastPrinted>
  <dcterms:created xsi:type="dcterms:W3CDTF">2022-09-30T14:36:00Z</dcterms:created>
  <dcterms:modified xsi:type="dcterms:W3CDTF">2022-09-30T14:36:00Z</dcterms:modified>
</cp:coreProperties>
</file>