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E" w:rsidRDefault="00F455AE" w:rsidP="0043638E">
      <w:pPr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940425" cy="8170996"/>
            <wp:effectExtent l="0" t="0" r="0" b="0"/>
            <wp:docPr id="1" name="Рисунок 1" descr="C:\Users\48\Desktop\Документация\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Документация\44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AE" w:rsidRDefault="00F455AE" w:rsidP="0043638E">
      <w:pPr>
        <w:rPr>
          <w:b/>
          <w:sz w:val="27"/>
          <w:szCs w:val="27"/>
        </w:rPr>
      </w:pPr>
    </w:p>
    <w:p w:rsidR="00F455AE" w:rsidRDefault="00F455AE" w:rsidP="0043638E">
      <w:pPr>
        <w:rPr>
          <w:b/>
          <w:sz w:val="27"/>
          <w:szCs w:val="27"/>
        </w:rPr>
      </w:pPr>
    </w:p>
    <w:p w:rsidR="00CD2432" w:rsidRPr="00B46C46" w:rsidRDefault="00CD2432" w:rsidP="00CD2432">
      <w:pPr>
        <w:jc w:val="both"/>
        <w:rPr>
          <w:szCs w:val="27"/>
        </w:rPr>
      </w:pPr>
      <w:bookmarkStart w:id="0" w:name="_GoBack"/>
      <w:bookmarkEnd w:id="0"/>
      <w:r w:rsidRPr="00B46C46">
        <w:rPr>
          <w:szCs w:val="27"/>
        </w:rPr>
        <w:t xml:space="preserve">4.2. Руководителем службы может быть заместитель директора по воспитательной работе, педагог-психолог,  социальный педагог или иной педагогический работник школы, на </w:t>
      </w:r>
      <w:r w:rsidRPr="00B46C46">
        <w:rPr>
          <w:szCs w:val="27"/>
        </w:rPr>
        <w:lastRenderedPageBreak/>
        <w:t>которого возлагаются обязанности по руководству службой примирения приказом директора школы.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CD2432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B46C46" w:rsidRPr="00B46C46" w:rsidRDefault="00B46C46" w:rsidP="00CD2432">
      <w:pPr>
        <w:jc w:val="both"/>
        <w:rPr>
          <w:szCs w:val="27"/>
        </w:rPr>
      </w:pP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V. Порядок работы службы примирения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B46C46">
        <w:rPr>
          <w:szCs w:val="27"/>
        </w:rPr>
        <w:t>о о ее</w:t>
      </w:r>
      <w:proofErr w:type="gramEnd"/>
      <w:r w:rsidRPr="00B46C46">
        <w:rPr>
          <w:szCs w:val="27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5.5. Переговоры должностными лицами проводит руководитель службы примирения.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 xml:space="preserve">5.7. В случае если </w:t>
      </w:r>
      <w:proofErr w:type="gramStart"/>
      <w:r w:rsidRPr="00B46C46">
        <w:rPr>
          <w:szCs w:val="27"/>
        </w:rPr>
        <w:t>конфликтующие стороны не достигли</w:t>
      </w:r>
      <w:proofErr w:type="gramEnd"/>
      <w:r w:rsidRPr="00B46C46">
        <w:rPr>
          <w:szCs w:val="27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5.10. При необходимости служба примирения передает копию примирительного договора администрации школы.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B46C46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B46C46">
        <w:rPr>
          <w:szCs w:val="27"/>
        </w:rPr>
        <w:t>супервизий</w:t>
      </w:r>
      <w:proofErr w:type="spellEnd"/>
      <w:r w:rsidRPr="00B46C46">
        <w:rPr>
          <w:szCs w:val="27"/>
        </w:rPr>
        <w:t xml:space="preserve"> с медиаторами на соответствие их деятельности принципам восстановительной медиации.</w:t>
      </w:r>
    </w:p>
    <w:p w:rsidR="00CD2432" w:rsidRDefault="00CD2432" w:rsidP="00CD243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VI. Организация деятельности службы примирения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lastRenderedPageBreak/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6.3. Служба примирения  имеет право пользоваться услугами психолога, социального педагога и других специалистов школы.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6.5. В случае</w:t>
      </w:r>
      <w:proofErr w:type="gramStart"/>
      <w:r w:rsidRPr="00B46C46">
        <w:rPr>
          <w:szCs w:val="27"/>
        </w:rPr>
        <w:t>,</w:t>
      </w:r>
      <w:proofErr w:type="gramEnd"/>
      <w:r w:rsidRPr="00B46C46">
        <w:rPr>
          <w:szCs w:val="27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CD2432" w:rsidRPr="00B46C46" w:rsidRDefault="00CD2432" w:rsidP="00CD2432">
      <w:pPr>
        <w:jc w:val="both"/>
        <w:rPr>
          <w:b/>
          <w:szCs w:val="27"/>
        </w:rPr>
      </w:pPr>
      <w:r w:rsidRPr="00B46C46">
        <w:rPr>
          <w:b/>
          <w:szCs w:val="27"/>
        </w:rPr>
        <w:t>VII. Заключительные положения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7.1. Настоящее положение вступает в силу с момента утверждения  и действует бессрочно.</w:t>
      </w:r>
    </w:p>
    <w:p w:rsidR="00CD2432" w:rsidRPr="00B46C46" w:rsidRDefault="00CD2432" w:rsidP="00CD2432">
      <w:pPr>
        <w:jc w:val="both"/>
        <w:rPr>
          <w:szCs w:val="27"/>
        </w:rPr>
      </w:pPr>
      <w:r w:rsidRPr="00B46C46">
        <w:rPr>
          <w:szCs w:val="27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A51D2A" w:rsidRPr="00B46C46" w:rsidRDefault="00A51D2A">
      <w:pPr>
        <w:rPr>
          <w:sz w:val="22"/>
        </w:rPr>
      </w:pPr>
    </w:p>
    <w:sectPr w:rsidR="00A51D2A" w:rsidRPr="00B46C46" w:rsidSect="00A5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432"/>
    <w:rsid w:val="0017155F"/>
    <w:rsid w:val="0043638E"/>
    <w:rsid w:val="005041CF"/>
    <w:rsid w:val="00614655"/>
    <w:rsid w:val="00766140"/>
    <w:rsid w:val="00A51D2A"/>
    <w:rsid w:val="00B17E11"/>
    <w:rsid w:val="00B46C46"/>
    <w:rsid w:val="00CD2432"/>
    <w:rsid w:val="00D43CDD"/>
    <w:rsid w:val="00D63484"/>
    <w:rsid w:val="00EB0FDF"/>
    <w:rsid w:val="00F455AE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48</cp:lastModifiedBy>
  <cp:revision>3</cp:revision>
  <cp:lastPrinted>2018-02-01T11:01:00Z</cp:lastPrinted>
  <dcterms:created xsi:type="dcterms:W3CDTF">2017-03-28T14:25:00Z</dcterms:created>
  <dcterms:modified xsi:type="dcterms:W3CDTF">2018-02-05T14:20:00Z</dcterms:modified>
</cp:coreProperties>
</file>